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49" w:rsidRDefault="002C6B49" w:rsidP="0041088F">
      <w:pPr>
        <w:pStyle w:val="Titolo1"/>
        <w:adjustRightInd w:val="0"/>
        <w:snapToGrid w:val="0"/>
        <w:rPr>
          <w:b w:val="0"/>
          <w:bCs w:val="0"/>
        </w:rPr>
      </w:pPr>
    </w:p>
    <w:p w:rsidR="002C6B49" w:rsidRPr="002C6B49" w:rsidRDefault="0079404B" w:rsidP="002C6B49">
      <w:pPr>
        <w:pStyle w:val="Titolo1"/>
        <w:adjustRightInd w:val="0"/>
        <w:snapToGrid w:val="0"/>
        <w:rPr>
          <w:b w:val="0"/>
          <w:bCs w:val="0"/>
        </w:rPr>
      </w:pPr>
      <w:r w:rsidRPr="00E7353F">
        <w:rPr>
          <w:b w:val="0"/>
          <w:bCs w:val="0"/>
        </w:rPr>
        <w:t xml:space="preserve"> </w:t>
      </w:r>
      <w:bookmarkStart w:id="0" w:name="_Hlk527041432"/>
    </w:p>
    <w:p w:rsidR="002C6B49" w:rsidRPr="002C3D74" w:rsidRDefault="002C6B49" w:rsidP="002C6B49">
      <w:pPr>
        <w:rPr>
          <w:rFonts w:ascii="Garamond" w:hAnsi="Garamond"/>
          <w:b/>
          <w:smallCaps/>
          <w:color w:val="0070C0"/>
          <w:sz w:val="24"/>
          <w:u w:val="single"/>
        </w:rPr>
      </w:pPr>
      <w:r w:rsidRPr="002C3D74">
        <w:rPr>
          <w:rFonts w:ascii="Garamond" w:hAnsi="Garamond"/>
          <w:b/>
          <w:smallCaps/>
          <w:color w:val="0070C0"/>
          <w:sz w:val="24"/>
          <w:u w:val="single"/>
        </w:rPr>
        <w:t xml:space="preserve">Modello </w:t>
      </w:r>
      <w:r>
        <w:rPr>
          <w:rFonts w:ascii="Garamond" w:hAnsi="Garamond"/>
          <w:b/>
          <w:smallCaps/>
          <w:color w:val="0070C0"/>
          <w:sz w:val="24"/>
          <w:u w:val="single"/>
        </w:rPr>
        <w:t>4</w:t>
      </w:r>
      <w:r w:rsidRPr="002C3D74">
        <w:rPr>
          <w:rFonts w:ascii="Garamond" w:hAnsi="Garamond"/>
          <w:b/>
          <w:smallCaps/>
          <w:color w:val="0070C0"/>
          <w:sz w:val="24"/>
        </w:rPr>
        <w:t xml:space="preserve"> - </w:t>
      </w:r>
      <w:r w:rsidRPr="002C3D74">
        <w:rPr>
          <w:rFonts w:ascii="Garamond" w:hAnsi="Garamond"/>
          <w:b/>
          <w:smallCaps/>
          <w:color w:val="0070C0"/>
          <w:sz w:val="24"/>
          <w:u w:val="single"/>
        </w:rPr>
        <w:t xml:space="preserve">Busta </w:t>
      </w:r>
      <w:r>
        <w:rPr>
          <w:rFonts w:ascii="Garamond" w:hAnsi="Garamond"/>
          <w:b/>
          <w:smallCaps/>
          <w:color w:val="0070C0"/>
          <w:sz w:val="24"/>
          <w:u w:val="single"/>
        </w:rPr>
        <w:t>B</w:t>
      </w:r>
      <w:r w:rsidRPr="002C3D74">
        <w:rPr>
          <w:rFonts w:ascii="Garamond" w:hAnsi="Garamond"/>
          <w:b/>
          <w:smallCaps/>
          <w:color w:val="0070C0"/>
          <w:sz w:val="24"/>
          <w:u w:val="single"/>
        </w:rPr>
        <w:t xml:space="preserve">                                                                                                                </w:t>
      </w:r>
    </w:p>
    <w:p w:rsidR="002C6B49" w:rsidRPr="009A5BF7" w:rsidRDefault="002C6B49" w:rsidP="002C6B49">
      <w:pPr>
        <w:rPr>
          <w:b/>
          <w:smallCaps/>
        </w:rPr>
      </w:pPr>
      <w:r>
        <w:rPr>
          <w:b/>
          <w:smallCaps/>
          <w:u w:val="single"/>
        </w:rPr>
        <w:t xml:space="preserve">     </w:t>
      </w:r>
    </w:p>
    <w:p w:rsidR="00C830EC" w:rsidRDefault="00C830EC" w:rsidP="002C6B49">
      <w:pPr>
        <w:pStyle w:val="Corpotesto"/>
        <w:spacing w:after="120"/>
        <w:jc w:val="both"/>
      </w:pPr>
    </w:p>
    <w:p w:rsidR="002C6B49" w:rsidRDefault="002C6B49" w:rsidP="00C830EC">
      <w:pPr>
        <w:pStyle w:val="Corpotesto"/>
        <w:spacing w:before="60" w:after="60" w:line="276" w:lineRule="auto"/>
        <w:jc w:val="both"/>
        <w:rPr>
          <w:rFonts w:ascii="Garamond" w:hAnsi="Garamond"/>
          <w:sz w:val="24"/>
        </w:rPr>
      </w:pPr>
    </w:p>
    <w:p w:rsidR="002C6B49" w:rsidRPr="0063096F" w:rsidRDefault="00E41247" w:rsidP="002C6B49">
      <w:pPr>
        <w:pStyle w:val="Corpotesto"/>
        <w:spacing w:before="60" w:after="6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DICHIARAZIONE DI </w:t>
      </w:r>
      <w:r w:rsidR="002C6B49" w:rsidRPr="002C6B49">
        <w:rPr>
          <w:rFonts w:ascii="Garamond" w:hAnsi="Garamond"/>
          <w:sz w:val="24"/>
        </w:rPr>
        <w:t>OFFERTA TECNICA TABELLARE</w:t>
      </w:r>
    </w:p>
    <w:p w:rsidR="002C6B49" w:rsidRDefault="002C6B49" w:rsidP="002C6B49">
      <w:pPr>
        <w:pStyle w:val="Corpotesto"/>
        <w:spacing w:before="60" w:after="60" w:line="276" w:lineRule="auto"/>
        <w:rPr>
          <w:rFonts w:ascii="Garamond" w:hAnsi="Garamond"/>
          <w:sz w:val="24"/>
        </w:rPr>
      </w:pPr>
    </w:p>
    <w:p w:rsidR="002C6B49" w:rsidRPr="0063096F" w:rsidRDefault="002C6B49" w:rsidP="002C6B49">
      <w:pPr>
        <w:pStyle w:val="Corpotesto"/>
        <w:spacing w:before="60" w:after="60" w:line="276" w:lineRule="auto"/>
        <w:rPr>
          <w:rFonts w:ascii="Garamond" w:hAnsi="Garamond"/>
          <w:sz w:val="24"/>
        </w:rPr>
      </w:pPr>
      <w:bookmarkStart w:id="1" w:name="_Hlk526017283"/>
      <w:r w:rsidRPr="00A879D4">
        <w:rPr>
          <w:rFonts w:ascii="Garamond" w:hAnsi="Garamond"/>
          <w:sz w:val="24"/>
          <w:lang w:val="en-GB"/>
        </w:rPr>
        <w:t>CO.R.D.A.R. VALSESIA S.p.A.</w:t>
      </w:r>
    </w:p>
    <w:p w:rsidR="002C6B49" w:rsidRPr="0063096F" w:rsidRDefault="002C6B49" w:rsidP="002C6B49">
      <w:pPr>
        <w:pStyle w:val="Corpotesto"/>
        <w:spacing w:before="60" w:after="60" w:line="276" w:lineRule="auto"/>
        <w:rPr>
          <w:rFonts w:ascii="Garamond" w:hAnsi="Garamond"/>
          <w:b w:val="0"/>
          <w:sz w:val="24"/>
        </w:rPr>
      </w:pPr>
      <w:r w:rsidRPr="00A879D4">
        <w:rPr>
          <w:rFonts w:ascii="Garamond" w:hAnsi="Garamond"/>
          <w:b w:val="0"/>
          <w:sz w:val="24"/>
        </w:rPr>
        <w:t>Frazione Vintebbio – 13037 Serravalle Sesia (VC)</w:t>
      </w:r>
    </w:p>
    <w:p w:rsidR="002C6B49" w:rsidRPr="0063096F" w:rsidRDefault="002C6B49" w:rsidP="002C6B49">
      <w:pPr>
        <w:pStyle w:val="Corpotesto"/>
        <w:spacing w:before="60" w:after="60" w:line="276" w:lineRule="auto"/>
        <w:jc w:val="both"/>
        <w:rPr>
          <w:rFonts w:ascii="Garamond" w:hAnsi="Garamond"/>
          <w:sz w:val="24"/>
        </w:rPr>
      </w:pPr>
    </w:p>
    <w:p w:rsidR="002C6B49" w:rsidRPr="00232D0A" w:rsidRDefault="002C6B49" w:rsidP="002C6B49">
      <w:pPr>
        <w:pStyle w:val="Corpotesto"/>
        <w:spacing w:before="60" w:after="60" w:line="276" w:lineRule="auto"/>
        <w:jc w:val="both"/>
        <w:rPr>
          <w:rFonts w:ascii="Garamond" w:hAnsi="Garamond"/>
          <w:iCs/>
          <w:sz w:val="24"/>
          <w:highlight w:val="yellow"/>
        </w:rPr>
      </w:pPr>
      <w:bookmarkStart w:id="2" w:name="_Hlk503700231"/>
      <w:r w:rsidRPr="00F5131B">
        <w:rPr>
          <w:rFonts w:ascii="Garamond" w:hAnsi="Garamond"/>
          <w:iCs/>
          <w:sz w:val="24"/>
        </w:rPr>
        <w:t xml:space="preserve">Procedura aperta per l’appalto relativo alla </w:t>
      </w:r>
      <w:bookmarkStart w:id="3" w:name="_Hlk488249338"/>
      <w:r w:rsidRPr="00F5131B">
        <w:rPr>
          <w:rFonts w:ascii="Garamond" w:hAnsi="Garamond"/>
          <w:iCs/>
          <w:sz w:val="24"/>
        </w:rPr>
        <w:t>“</w:t>
      </w:r>
      <w:bookmarkStart w:id="4" w:name="_Hlk523658539"/>
      <w:bookmarkEnd w:id="2"/>
      <w:r w:rsidRPr="00F5131B">
        <w:rPr>
          <w:rFonts w:ascii="Garamond" w:hAnsi="Garamond"/>
          <w:iCs/>
          <w:sz w:val="24"/>
        </w:rPr>
        <w:t>REALIZZAZIONE</w:t>
      </w:r>
      <w:bookmarkStart w:id="5" w:name="_Hlk496121478"/>
      <w:r w:rsidRPr="00F5131B">
        <w:rPr>
          <w:rFonts w:ascii="Garamond" w:hAnsi="Garamond"/>
          <w:iCs/>
          <w:sz w:val="24"/>
        </w:rPr>
        <w:t xml:space="preserve"> DI UN NUOVO IMPIANTO DI DEPURAZIONE CENTRALIZZATO A SERVIZIO DI RIVA VALDOBBIA E ALAGNA VALSESIA - </w:t>
      </w:r>
      <w:r w:rsidRPr="00E91E61">
        <w:rPr>
          <w:rFonts w:ascii="Garamond" w:hAnsi="Garamond"/>
          <w:iCs/>
          <w:sz w:val="24"/>
        </w:rPr>
        <w:t>LOTTO 1</w:t>
      </w:r>
      <w:bookmarkEnd w:id="4"/>
      <w:r w:rsidRPr="00E91E61">
        <w:rPr>
          <w:rFonts w:ascii="Garamond" w:hAnsi="Garamond"/>
          <w:iCs/>
          <w:sz w:val="24"/>
        </w:rPr>
        <w:t xml:space="preserve"> - </w:t>
      </w:r>
      <w:bookmarkStart w:id="6" w:name="_Hlk527041319"/>
      <w:r w:rsidRPr="00E91E61">
        <w:rPr>
          <w:rFonts w:ascii="Garamond" w:hAnsi="Garamond"/>
          <w:iCs/>
          <w:sz w:val="24"/>
        </w:rPr>
        <w:t xml:space="preserve">C.U.P.: H73H17000000007 - C.I.G.: </w:t>
      </w:r>
      <w:bookmarkEnd w:id="5"/>
      <w:r w:rsidRPr="00E91E61">
        <w:rPr>
          <w:rFonts w:ascii="Garamond" w:hAnsi="Garamond"/>
          <w:iCs/>
          <w:sz w:val="24"/>
        </w:rPr>
        <w:t>7651168791</w:t>
      </w:r>
      <w:bookmarkEnd w:id="6"/>
      <w:r w:rsidRPr="00E91E61">
        <w:rPr>
          <w:rFonts w:ascii="Garamond" w:hAnsi="Garamond"/>
          <w:iCs/>
          <w:sz w:val="24"/>
        </w:rPr>
        <w:t>”</w:t>
      </w:r>
      <w:bookmarkEnd w:id="3"/>
      <w:r w:rsidRPr="00E91E61">
        <w:rPr>
          <w:rFonts w:ascii="Garamond" w:hAnsi="Garamond"/>
          <w:iCs/>
          <w:sz w:val="24"/>
        </w:rPr>
        <w:t>.</w:t>
      </w:r>
      <w:bookmarkEnd w:id="1"/>
    </w:p>
    <w:p w:rsidR="002C6B49" w:rsidRPr="0063096F" w:rsidRDefault="002C6B49" w:rsidP="002C6B49">
      <w:pPr>
        <w:pStyle w:val="Corpotesto"/>
        <w:spacing w:before="60" w:after="60" w:line="276" w:lineRule="auto"/>
        <w:rPr>
          <w:rFonts w:ascii="Garamond" w:hAnsi="Garamond"/>
          <w:sz w:val="24"/>
        </w:rPr>
      </w:pPr>
    </w:p>
    <w:p w:rsidR="002C6B49" w:rsidRPr="0063096F" w:rsidRDefault="002C6B49" w:rsidP="002C6B49">
      <w:pPr>
        <w:spacing w:before="60" w:after="60" w:line="276" w:lineRule="auto"/>
        <w:rPr>
          <w:rFonts w:ascii="Garamond" w:hAnsi="Garamond"/>
          <w:sz w:val="24"/>
        </w:rPr>
      </w:pPr>
      <w:bookmarkStart w:id="7" w:name="_Hlk503700270"/>
      <w:r w:rsidRPr="0063096F">
        <w:rPr>
          <w:rFonts w:ascii="Garamond" w:hAnsi="Garamond"/>
          <w:sz w:val="24"/>
        </w:rPr>
        <w:t>Il sottoscritto ________________</w:t>
      </w:r>
      <w:r>
        <w:rPr>
          <w:rFonts w:ascii="Garamond" w:hAnsi="Garamond"/>
          <w:sz w:val="24"/>
        </w:rPr>
        <w:t>___</w:t>
      </w:r>
      <w:r w:rsidRPr="0063096F">
        <w:rPr>
          <w:rFonts w:ascii="Garamond" w:hAnsi="Garamond"/>
          <w:sz w:val="24"/>
        </w:rPr>
        <w:t>________ nato a ____</w:t>
      </w:r>
      <w:r>
        <w:rPr>
          <w:rFonts w:ascii="Garamond" w:hAnsi="Garamond"/>
          <w:sz w:val="24"/>
        </w:rPr>
        <w:t>__</w:t>
      </w:r>
      <w:r w:rsidRPr="0063096F">
        <w:rPr>
          <w:rFonts w:ascii="Garamond" w:hAnsi="Garamond"/>
          <w:sz w:val="24"/>
        </w:rPr>
        <w:t>________________ il ____________</w:t>
      </w:r>
    </w:p>
    <w:p w:rsidR="002C6B49" w:rsidRPr="0063096F" w:rsidRDefault="002C6B49" w:rsidP="002C6B49">
      <w:pPr>
        <w:spacing w:before="60" w:after="60" w:line="276" w:lineRule="auto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in qualità di </w:t>
      </w:r>
      <w:r w:rsidRPr="00D333E7">
        <w:rPr>
          <w:rFonts w:ascii="Garamond" w:hAnsi="Garamond"/>
          <w:i/>
          <w:szCs w:val="20"/>
        </w:rPr>
        <w:t>(carica sociale)</w:t>
      </w:r>
      <w:r w:rsidRPr="0063096F">
        <w:rPr>
          <w:rFonts w:ascii="Garamond" w:hAnsi="Garamond"/>
          <w:sz w:val="24"/>
        </w:rPr>
        <w:t>______________</w:t>
      </w:r>
      <w:r>
        <w:rPr>
          <w:rFonts w:ascii="Garamond" w:hAnsi="Garamond"/>
          <w:sz w:val="24"/>
        </w:rPr>
        <w:t>_</w:t>
      </w:r>
      <w:r w:rsidRPr="0063096F">
        <w:rPr>
          <w:rFonts w:ascii="Garamond" w:hAnsi="Garamond"/>
          <w:sz w:val="24"/>
        </w:rPr>
        <w:t>_______ della società ______________</w:t>
      </w:r>
      <w:r>
        <w:rPr>
          <w:rFonts w:ascii="Garamond" w:hAnsi="Garamond"/>
          <w:sz w:val="24"/>
        </w:rPr>
        <w:t>___</w:t>
      </w:r>
      <w:r w:rsidRPr="0063096F">
        <w:rPr>
          <w:rFonts w:ascii="Garamond" w:hAnsi="Garamond"/>
          <w:sz w:val="24"/>
        </w:rPr>
        <w:t>________</w:t>
      </w:r>
    </w:p>
    <w:p w:rsidR="002C6B49" w:rsidRPr="0063096F" w:rsidRDefault="002C6B49" w:rsidP="002C6B49">
      <w:pPr>
        <w:spacing w:before="60" w:after="60" w:line="276" w:lineRule="auto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sede legale ______________________________ sede operativa _____</w:t>
      </w:r>
      <w:r>
        <w:rPr>
          <w:rFonts w:ascii="Garamond" w:hAnsi="Garamond"/>
          <w:sz w:val="24"/>
        </w:rPr>
        <w:t>______</w:t>
      </w:r>
      <w:r w:rsidRPr="0063096F">
        <w:rPr>
          <w:rFonts w:ascii="Garamond" w:hAnsi="Garamond"/>
          <w:sz w:val="24"/>
        </w:rPr>
        <w:t>__________________</w:t>
      </w:r>
    </w:p>
    <w:p w:rsidR="002C6B49" w:rsidRPr="0063096F" w:rsidRDefault="002C6B49" w:rsidP="002C6B49">
      <w:pPr>
        <w:spacing w:before="60" w:after="60" w:line="276" w:lineRule="auto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n. telefono ______________________________ n. fax _____</w:t>
      </w:r>
      <w:r>
        <w:rPr>
          <w:rFonts w:ascii="Garamond" w:hAnsi="Garamond"/>
          <w:sz w:val="24"/>
        </w:rPr>
        <w:t>___</w:t>
      </w:r>
      <w:r w:rsidRPr="0063096F">
        <w:rPr>
          <w:rFonts w:ascii="Garamond" w:hAnsi="Garamond"/>
          <w:sz w:val="24"/>
        </w:rPr>
        <w:t>_</w:t>
      </w:r>
      <w:r>
        <w:rPr>
          <w:rFonts w:ascii="Garamond" w:hAnsi="Garamond"/>
          <w:sz w:val="24"/>
        </w:rPr>
        <w:t>__</w:t>
      </w:r>
      <w:r w:rsidRPr="0063096F">
        <w:rPr>
          <w:rFonts w:ascii="Garamond" w:hAnsi="Garamond"/>
          <w:sz w:val="24"/>
        </w:rPr>
        <w:t>_________________________</w:t>
      </w:r>
    </w:p>
    <w:p w:rsidR="002C6B49" w:rsidRDefault="002C6B49" w:rsidP="002C6B49">
      <w:pPr>
        <w:spacing w:before="60" w:after="60" w:line="276" w:lineRule="auto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Codice Fiscale ________</w:t>
      </w:r>
      <w:r>
        <w:rPr>
          <w:rFonts w:ascii="Garamond" w:hAnsi="Garamond"/>
          <w:sz w:val="24"/>
        </w:rPr>
        <w:t>__</w:t>
      </w:r>
      <w:r w:rsidRPr="0063096F">
        <w:rPr>
          <w:rFonts w:ascii="Garamond" w:hAnsi="Garamond"/>
          <w:sz w:val="24"/>
        </w:rPr>
        <w:t>__________________ Partita IVA _____________________</w:t>
      </w:r>
      <w:r>
        <w:rPr>
          <w:rFonts w:ascii="Garamond" w:hAnsi="Garamond"/>
          <w:sz w:val="24"/>
        </w:rPr>
        <w:t>__</w:t>
      </w:r>
      <w:r w:rsidRPr="0063096F">
        <w:rPr>
          <w:rFonts w:ascii="Garamond" w:hAnsi="Garamond"/>
          <w:sz w:val="24"/>
        </w:rPr>
        <w:t>_______</w:t>
      </w:r>
    </w:p>
    <w:bookmarkEnd w:id="7"/>
    <w:p w:rsidR="002C6B49" w:rsidRPr="0063096F" w:rsidRDefault="002C6B49" w:rsidP="002C6B49">
      <w:pPr>
        <w:pStyle w:val="Corpotesto"/>
        <w:spacing w:before="60" w:after="60" w:line="276" w:lineRule="auto"/>
        <w:jc w:val="both"/>
        <w:rPr>
          <w:rFonts w:ascii="Garamond" w:hAnsi="Garamond"/>
          <w:sz w:val="24"/>
        </w:rPr>
      </w:pPr>
    </w:p>
    <w:p w:rsidR="002C6B49" w:rsidRPr="0063096F" w:rsidRDefault="002C6B49" w:rsidP="002C6B49">
      <w:pPr>
        <w:spacing w:before="60" w:after="12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 qualità di</w:t>
      </w:r>
      <w:r w:rsidRPr="0063096F">
        <w:rPr>
          <w:rFonts w:ascii="Garamond" w:hAnsi="Garamond"/>
          <w:sz w:val="24"/>
        </w:rPr>
        <w:t>:</w:t>
      </w:r>
    </w:p>
    <w:p w:rsidR="002C6B49" w:rsidRPr="0063096F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bookmarkStart w:id="8" w:name="_Hlk503700308"/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Impresa individuale, anche artigiana, e le società, anche cooperative (art. 45, comma 2, lettera a), del d.lgs. 50/2016);</w:t>
      </w:r>
    </w:p>
    <w:p w:rsidR="002C6B49" w:rsidRPr="0063096F" w:rsidRDefault="002C6B49" w:rsidP="002C6B49">
      <w:pPr>
        <w:spacing w:before="60" w:after="60" w:line="276" w:lineRule="auto"/>
        <w:ind w:left="567" w:hanging="170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Società, specificare tipo __________________</w:t>
      </w:r>
      <w:r>
        <w:rPr>
          <w:rFonts w:ascii="Garamond" w:hAnsi="Garamond"/>
          <w:sz w:val="24"/>
        </w:rPr>
        <w:t>_____</w:t>
      </w:r>
      <w:r w:rsidRPr="0063096F">
        <w:rPr>
          <w:rFonts w:ascii="Garamond" w:hAnsi="Garamond"/>
          <w:sz w:val="24"/>
        </w:rPr>
        <w:t>_______________________________;</w:t>
      </w:r>
    </w:p>
    <w:p w:rsidR="002C6B49" w:rsidRPr="0063096F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Consorzio fra società cooperativa di produzione e lavoro (art. 45, comma 2, lettera b), del d.lgs. 50/2016);</w:t>
      </w:r>
    </w:p>
    <w:p w:rsidR="002C6B49" w:rsidRPr="00C67FDC" w:rsidRDefault="002C6B49" w:rsidP="002C6B49">
      <w:pPr>
        <w:spacing w:before="60" w:after="60" w:line="276" w:lineRule="auto"/>
        <w:ind w:left="426" w:hanging="170"/>
        <w:rPr>
          <w:rFonts w:ascii="Garamond" w:hAnsi="Garamond"/>
          <w:sz w:val="24"/>
        </w:rPr>
      </w:pPr>
      <w:bookmarkStart w:id="9" w:name="_Hlk503688743"/>
      <w:r w:rsidRPr="0063096F">
        <w:rPr>
          <w:rFonts w:ascii="Garamond" w:hAnsi="Garamond"/>
          <w:sz w:val="24"/>
        </w:rPr>
        <w:tab/>
      </w:r>
      <w:r w:rsidRPr="00C67FDC">
        <w:rPr>
          <w:rFonts w:ascii="Garamond" w:hAnsi="Garamond"/>
          <w:sz w:val="24"/>
        </w:rPr>
        <w:t>□  Consorziato per cui concorre __________________________________________________;</w:t>
      </w:r>
    </w:p>
    <w:bookmarkEnd w:id="9"/>
    <w:p w:rsidR="002C6B49" w:rsidRPr="00C67FDC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r w:rsidRPr="00C67FDC">
        <w:rPr>
          <w:rFonts w:ascii="Garamond" w:hAnsi="Garamond"/>
          <w:sz w:val="24"/>
        </w:rPr>
        <w:t xml:space="preserve">□ </w:t>
      </w:r>
      <w:r w:rsidRPr="00C67FDC">
        <w:rPr>
          <w:rFonts w:ascii="Garamond" w:hAnsi="Garamond"/>
          <w:sz w:val="24"/>
        </w:rPr>
        <w:tab/>
        <w:t>Consorzio tra imprese artigiane (art. 45, comma 2, lettera b), del d.lgs. 50/2016);</w:t>
      </w:r>
    </w:p>
    <w:p w:rsidR="002C6B49" w:rsidRPr="00C67FDC" w:rsidRDefault="002C6B49" w:rsidP="00C830EC">
      <w:pPr>
        <w:spacing w:before="60" w:after="60" w:line="276" w:lineRule="auto"/>
        <w:ind w:left="426" w:hanging="170"/>
        <w:rPr>
          <w:rFonts w:ascii="Garamond" w:hAnsi="Garamond"/>
          <w:sz w:val="24"/>
        </w:rPr>
      </w:pPr>
      <w:r w:rsidRPr="00C67FDC">
        <w:rPr>
          <w:rFonts w:ascii="Garamond" w:hAnsi="Garamond"/>
          <w:sz w:val="24"/>
        </w:rPr>
        <w:tab/>
        <w:t>□  Consorziato per cui concorre __________________________________________________;</w:t>
      </w:r>
    </w:p>
    <w:p w:rsidR="002C6B49" w:rsidRPr="00C67FDC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r w:rsidRPr="00C67FDC">
        <w:rPr>
          <w:rFonts w:ascii="Garamond" w:hAnsi="Garamond"/>
          <w:sz w:val="24"/>
        </w:rPr>
        <w:t xml:space="preserve">□ </w:t>
      </w:r>
      <w:r w:rsidRPr="00C67FDC">
        <w:rPr>
          <w:rFonts w:ascii="Garamond" w:hAnsi="Garamond"/>
          <w:sz w:val="24"/>
        </w:rPr>
        <w:tab/>
        <w:t>Consorzio stabile (art. 45, comma 2, lettera c), del d.lgs. 50/2016);</w:t>
      </w:r>
    </w:p>
    <w:p w:rsidR="002C6B49" w:rsidRPr="0063096F" w:rsidRDefault="002C6B49" w:rsidP="002C6B49">
      <w:pPr>
        <w:spacing w:before="60" w:after="60" w:line="276" w:lineRule="auto"/>
        <w:ind w:left="426" w:hanging="170"/>
        <w:rPr>
          <w:rFonts w:ascii="Garamond" w:hAnsi="Garamond"/>
          <w:sz w:val="24"/>
        </w:rPr>
      </w:pPr>
      <w:r w:rsidRPr="00C67FDC">
        <w:rPr>
          <w:rFonts w:ascii="Garamond" w:hAnsi="Garamond"/>
          <w:sz w:val="24"/>
        </w:rPr>
        <w:tab/>
        <w:t>□  Consorziato per cui concorre __________________________________________________;</w:t>
      </w:r>
    </w:p>
    <w:p w:rsidR="002C6B49" w:rsidRPr="0063096F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Mandataria/Mandante di un raggruppamento temporaneo (art. 45, comma 2, lettera d), del d.lgs. 50/2016) di tipo:</w:t>
      </w:r>
    </w:p>
    <w:p w:rsidR="002C6B49" w:rsidRPr="0063096F" w:rsidRDefault="002C6B49" w:rsidP="002C6B49">
      <w:pPr>
        <w:spacing w:before="60" w:after="60" w:line="276" w:lineRule="auto"/>
        <w:ind w:left="567" w:hanging="170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□ orizzontale □ verticale □ misto;</w:t>
      </w:r>
    </w:p>
    <w:p w:rsidR="002C6B49" w:rsidRPr="0063096F" w:rsidRDefault="002C6B49" w:rsidP="002C6B49">
      <w:pPr>
        <w:spacing w:before="60" w:after="60" w:line="276" w:lineRule="auto"/>
        <w:ind w:left="567" w:hanging="170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□ costituito □ non costituito;</w:t>
      </w:r>
    </w:p>
    <w:p w:rsidR="002C6B49" w:rsidRPr="0063096F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Mandataria/Mandante di un consorzio ordinario (art. 45, comma 2, lettera e), del d.lgs. 50/2016):</w:t>
      </w:r>
    </w:p>
    <w:p w:rsidR="002C6B49" w:rsidRPr="0063096F" w:rsidRDefault="002C6B49" w:rsidP="002C6B49">
      <w:pPr>
        <w:spacing w:before="60" w:after="60" w:line="276" w:lineRule="auto"/>
        <w:ind w:left="567" w:hanging="170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□ costituito □ non costituito;</w:t>
      </w:r>
    </w:p>
    <w:p w:rsidR="002C6B49" w:rsidRPr="0063096F" w:rsidRDefault="002C6B49" w:rsidP="002C6B49">
      <w:pPr>
        <w:spacing w:before="60" w:after="60" w:line="276" w:lineRule="auto"/>
        <w:ind w:left="425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lastRenderedPageBreak/>
        <w:t xml:space="preserve">□ </w:t>
      </w:r>
      <w:r w:rsidRPr="0063096F">
        <w:rPr>
          <w:rFonts w:ascii="Garamond" w:hAnsi="Garamond"/>
          <w:sz w:val="24"/>
        </w:rPr>
        <w:tab/>
        <w:t>Aggregazione di imprese di rete (art. 45, comma 2, lettera f), del d.lgs. 50/2016):</w:t>
      </w:r>
    </w:p>
    <w:p w:rsidR="002C6B49" w:rsidRPr="0063096F" w:rsidRDefault="002C6B49" w:rsidP="002C6B49">
      <w:pPr>
        <w:spacing w:before="60" w:after="60" w:line="276" w:lineRule="auto"/>
        <w:ind w:left="851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dotata di un organo comune con potere di rappresentanza e di soggettività giuridica;</w:t>
      </w:r>
    </w:p>
    <w:p w:rsidR="002C6B49" w:rsidRPr="0063096F" w:rsidRDefault="002C6B49" w:rsidP="002C6B49">
      <w:pPr>
        <w:spacing w:before="60" w:after="60" w:line="276" w:lineRule="auto"/>
        <w:ind w:left="851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dotata di un organo comune con potere di rappresentanza ma priva di soggettività giuridica;</w:t>
      </w:r>
    </w:p>
    <w:p w:rsidR="002C6B49" w:rsidRPr="0063096F" w:rsidRDefault="002C6B49" w:rsidP="002C6B49">
      <w:pPr>
        <w:spacing w:before="60" w:after="60" w:line="276" w:lineRule="auto"/>
        <w:ind w:left="850" w:hanging="425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dotata di un organo comune privo del potere di rappresentanza o se la rete è sprovvista di organo comune, ovvero, se l’organo comune è privo dei requisiti di qualificazione richiesti per assumere la veste di mandataria;</w:t>
      </w:r>
    </w:p>
    <w:p w:rsidR="006438FB" w:rsidRPr="004F3C7C" w:rsidRDefault="002C6B49" w:rsidP="002C6B49">
      <w:pPr>
        <w:tabs>
          <w:tab w:val="left" w:pos="425"/>
        </w:tabs>
        <w:spacing w:line="360" w:lineRule="auto"/>
        <w:rPr>
          <w:sz w:val="16"/>
        </w:rPr>
      </w:pPr>
      <w:r w:rsidRPr="0063096F">
        <w:rPr>
          <w:rFonts w:ascii="Garamond" w:hAnsi="Garamond"/>
          <w:sz w:val="24"/>
        </w:rPr>
        <w:t xml:space="preserve">□ </w:t>
      </w:r>
      <w:r w:rsidRPr="0063096F">
        <w:rPr>
          <w:rFonts w:ascii="Garamond" w:hAnsi="Garamond"/>
          <w:sz w:val="24"/>
        </w:rPr>
        <w:tab/>
        <w:t>GEIE (art. 45, comma 2, lettera g), del d.lgs. 50/2016);</w:t>
      </w:r>
      <w:bookmarkEnd w:id="0"/>
      <w:bookmarkEnd w:id="8"/>
    </w:p>
    <w:p w:rsidR="00EC4827" w:rsidRPr="004F3C7C" w:rsidRDefault="00EC4827" w:rsidP="006438FB">
      <w:pPr>
        <w:tabs>
          <w:tab w:val="left" w:pos="425"/>
        </w:tabs>
        <w:spacing w:line="360" w:lineRule="auto"/>
        <w:rPr>
          <w:sz w:val="16"/>
        </w:rPr>
      </w:pPr>
    </w:p>
    <w:p w:rsidR="004D3669" w:rsidRPr="00C93544" w:rsidRDefault="004D3669" w:rsidP="0041088F">
      <w:pPr>
        <w:tabs>
          <w:tab w:val="left" w:pos="425"/>
        </w:tabs>
        <w:adjustRightInd w:val="0"/>
        <w:spacing w:line="480" w:lineRule="auto"/>
        <w:jc w:val="center"/>
        <w:rPr>
          <w:rFonts w:ascii="Garamond" w:hAnsi="Garamond"/>
          <w:b/>
          <w:sz w:val="24"/>
        </w:rPr>
      </w:pPr>
      <w:r w:rsidRPr="00C93544">
        <w:rPr>
          <w:rFonts w:ascii="Garamond" w:hAnsi="Garamond"/>
          <w:b/>
          <w:sz w:val="24"/>
        </w:rPr>
        <w:t>formul</w:t>
      </w:r>
      <w:r w:rsidR="00C93544" w:rsidRPr="00C93544">
        <w:rPr>
          <w:rFonts w:ascii="Garamond" w:hAnsi="Garamond"/>
          <w:b/>
          <w:sz w:val="24"/>
        </w:rPr>
        <w:t>a</w:t>
      </w:r>
      <w:r w:rsidRPr="00C93544">
        <w:rPr>
          <w:rFonts w:ascii="Garamond" w:hAnsi="Garamond"/>
          <w:b/>
          <w:sz w:val="24"/>
        </w:rPr>
        <w:t xml:space="preserve"> per la gara di cui all'oggetto </w:t>
      </w:r>
    </w:p>
    <w:p w:rsidR="006438FB" w:rsidRPr="00C93544" w:rsidRDefault="004D3669" w:rsidP="00C830EC">
      <w:pPr>
        <w:tabs>
          <w:tab w:val="left" w:pos="425"/>
        </w:tabs>
        <w:adjustRightInd w:val="0"/>
        <w:spacing w:line="480" w:lineRule="auto"/>
        <w:jc w:val="center"/>
        <w:rPr>
          <w:rFonts w:ascii="Garamond" w:hAnsi="Garamond"/>
          <w:bCs/>
          <w:sz w:val="24"/>
        </w:rPr>
      </w:pPr>
      <w:r w:rsidRPr="00C93544">
        <w:rPr>
          <w:rFonts w:ascii="Garamond" w:hAnsi="Garamond"/>
          <w:b/>
          <w:sz w:val="24"/>
        </w:rPr>
        <w:t xml:space="preserve">la seguente </w:t>
      </w:r>
      <w:bookmarkStart w:id="10" w:name="_Hlk527041543"/>
      <w:r w:rsidRPr="00C93544">
        <w:rPr>
          <w:rFonts w:ascii="Garamond" w:hAnsi="Garamond"/>
          <w:b/>
          <w:sz w:val="24"/>
        </w:rPr>
        <w:t>OFFERTA TECNICA</w:t>
      </w:r>
      <w:r w:rsidR="0041088F" w:rsidRPr="00C93544">
        <w:rPr>
          <w:rFonts w:ascii="Garamond" w:hAnsi="Garamond"/>
          <w:b/>
          <w:sz w:val="24"/>
        </w:rPr>
        <w:t xml:space="preserve"> TABELLARE</w:t>
      </w:r>
      <w:bookmarkEnd w:id="10"/>
    </w:p>
    <w:p w:rsidR="004D3669" w:rsidRPr="00C93544" w:rsidRDefault="004D3669" w:rsidP="00C830EC">
      <w:pPr>
        <w:spacing w:line="360" w:lineRule="auto"/>
        <w:rPr>
          <w:rFonts w:ascii="Garamond" w:hAnsi="Garamond"/>
          <w:bCs/>
          <w:sz w:val="24"/>
          <w:u w:val="single"/>
        </w:rPr>
      </w:pPr>
      <w:r w:rsidRPr="00C93544">
        <w:rPr>
          <w:rFonts w:ascii="Garamond" w:hAnsi="Garamond"/>
          <w:bCs/>
          <w:sz w:val="24"/>
          <w:u w:val="single"/>
        </w:rPr>
        <w:t xml:space="preserve">AVVERTENZA: </w:t>
      </w:r>
    </w:p>
    <w:p w:rsidR="0041088F" w:rsidRPr="00C830EC" w:rsidRDefault="004D3669" w:rsidP="00C830EC">
      <w:pPr>
        <w:spacing w:after="240" w:line="360" w:lineRule="auto"/>
        <w:rPr>
          <w:rFonts w:ascii="Garamond" w:hAnsi="Garamond"/>
          <w:bCs/>
          <w:sz w:val="24"/>
        </w:rPr>
      </w:pPr>
      <w:r w:rsidRPr="00C93544">
        <w:rPr>
          <w:rFonts w:ascii="Garamond" w:hAnsi="Garamond"/>
          <w:bCs/>
          <w:sz w:val="24"/>
        </w:rPr>
        <w:t xml:space="preserve">L’OFFERTA TECNICA </w:t>
      </w:r>
      <w:r w:rsidR="0041088F" w:rsidRPr="00C93544">
        <w:rPr>
          <w:rFonts w:ascii="Garamond" w:hAnsi="Garamond"/>
          <w:bCs/>
          <w:sz w:val="24"/>
        </w:rPr>
        <w:t xml:space="preserve">TABELLARE </w:t>
      </w:r>
      <w:r w:rsidRPr="00C93544">
        <w:rPr>
          <w:rFonts w:ascii="Garamond" w:hAnsi="Garamond"/>
          <w:bCs/>
          <w:sz w:val="24"/>
        </w:rPr>
        <w:t>DEVE ESSERE ESPRESSA BARRANDO LA CASELLA CORRISPONDENTE ALLA PROPOSTA/PROMESSA CHE SI INTENDE FORMULARE IN FAVORE DELLA STAZIONE APPALTANTE.</w:t>
      </w:r>
    </w:p>
    <w:p w:rsidR="0041088F" w:rsidRPr="00C93544" w:rsidRDefault="0041088F" w:rsidP="001B3DE6">
      <w:pPr>
        <w:numPr>
          <w:ilvl w:val="0"/>
          <w:numId w:val="32"/>
        </w:numPr>
        <w:spacing w:before="60" w:after="120" w:line="360" w:lineRule="auto"/>
        <w:ind w:left="425" w:hanging="425"/>
        <w:rPr>
          <w:rFonts w:ascii="Garamond" w:eastAsia="Calibri" w:hAnsi="Garamond" w:cs="Calibri"/>
          <w:b/>
          <w:sz w:val="24"/>
          <w:u w:val="single"/>
        </w:rPr>
      </w:pPr>
      <w:r w:rsidRPr="00C93544">
        <w:rPr>
          <w:rFonts w:ascii="Garamond" w:eastAsia="Calibri" w:hAnsi="Garamond" w:cs="Calibri"/>
          <w:b/>
          <w:sz w:val="24"/>
          <w:u w:val="single"/>
        </w:rPr>
        <w:t>MIGLIORAMENTO MANTO DI COPERTURA LOCALE TECNICO:</w:t>
      </w:r>
    </w:p>
    <w:p w:rsidR="0041088F" w:rsidRPr="00C93544" w:rsidRDefault="0041088F" w:rsidP="001B3DE6">
      <w:pPr>
        <w:spacing w:before="60" w:after="60"/>
        <w:ind w:left="1276" w:hanging="425"/>
        <w:rPr>
          <w:rFonts w:ascii="Garamond" w:eastAsia="Calibri" w:hAnsi="Garamond" w:cs="Calibri"/>
          <w:sz w:val="24"/>
        </w:rPr>
      </w:pPr>
      <w:r w:rsidRPr="00C93544">
        <w:rPr>
          <w:rFonts w:ascii="Garamond" w:eastAsia="Calibri" w:hAnsi="Garamond" w:cs="Calibri"/>
          <w:sz w:val="24"/>
        </w:rPr>
        <w:t>□</w:t>
      </w:r>
      <w:r w:rsidRPr="00C93544">
        <w:rPr>
          <w:rFonts w:ascii="Garamond" w:eastAsia="Calibri" w:hAnsi="Garamond" w:cs="Calibri"/>
          <w:sz w:val="24"/>
        </w:rPr>
        <w:tab/>
        <w:t>Miglioria livello 1: in pietra di Luserna (cod. prezziario 24.A27.F04.080 fornitura + 24.A27.F04.085 posa) - PUNTI 4</w:t>
      </w:r>
    </w:p>
    <w:p w:rsidR="004F3C7C" w:rsidRPr="00C93544" w:rsidRDefault="0041088F" w:rsidP="004F3C7C">
      <w:pPr>
        <w:spacing w:before="60" w:after="60"/>
        <w:ind w:left="1276" w:hanging="425"/>
        <w:rPr>
          <w:rFonts w:ascii="Garamond" w:eastAsia="Calibri" w:hAnsi="Garamond" w:cs="Calibri"/>
          <w:sz w:val="24"/>
        </w:rPr>
      </w:pPr>
      <w:r w:rsidRPr="00C93544">
        <w:rPr>
          <w:rFonts w:ascii="Garamond" w:eastAsia="Calibri" w:hAnsi="Garamond" w:cs="Calibri"/>
          <w:sz w:val="24"/>
        </w:rPr>
        <w:t>□</w:t>
      </w:r>
      <w:r w:rsidRPr="00C93544">
        <w:rPr>
          <w:rFonts w:ascii="Garamond" w:eastAsia="Calibri" w:hAnsi="Garamond" w:cs="Calibri"/>
          <w:sz w:val="24"/>
        </w:rPr>
        <w:tab/>
        <w:t>Miglioria livello 2: in piode di beola (cod. prezziario 24.A27.F04.110 fornitura + 24.A27.F04.115 posa) - PUNTI 8</w:t>
      </w:r>
    </w:p>
    <w:p w:rsidR="004F3C7C" w:rsidRPr="00C93544" w:rsidRDefault="004F3C7C" w:rsidP="004F3C7C">
      <w:pPr>
        <w:spacing w:before="60" w:after="60"/>
        <w:ind w:left="1276" w:hanging="425"/>
        <w:rPr>
          <w:rFonts w:ascii="Garamond" w:eastAsia="Calibri" w:hAnsi="Garamond" w:cs="Calibri"/>
          <w:sz w:val="24"/>
        </w:rPr>
      </w:pPr>
    </w:p>
    <w:p w:rsidR="0041088F" w:rsidRPr="00C830EC" w:rsidRDefault="0041088F" w:rsidP="001B3DE6">
      <w:pPr>
        <w:tabs>
          <w:tab w:val="left" w:pos="1941"/>
        </w:tabs>
        <w:adjustRightInd w:val="0"/>
        <w:spacing w:after="240"/>
        <w:rPr>
          <w:rFonts w:ascii="Garamond" w:hAnsi="Garamond"/>
          <w:i/>
          <w:sz w:val="24"/>
        </w:rPr>
      </w:pPr>
      <w:r w:rsidRPr="00C93544">
        <w:rPr>
          <w:rFonts w:ascii="Garamond" w:hAnsi="Garamond"/>
          <w:i/>
          <w:sz w:val="24"/>
        </w:rPr>
        <w:t>Avvertenza: sarà intesa come mancata assunzione dell’obbligo contrattuale migliorativo l’assenza di barratura delle caselle di scelta sopra riportate, con conseguente non attribuzione del relativo punteggio.</w:t>
      </w:r>
    </w:p>
    <w:p w:rsidR="0041088F" w:rsidRPr="00C93544" w:rsidRDefault="0041088F" w:rsidP="001B3DE6">
      <w:pPr>
        <w:numPr>
          <w:ilvl w:val="0"/>
          <w:numId w:val="32"/>
        </w:numPr>
        <w:spacing w:before="60" w:after="120" w:line="360" w:lineRule="auto"/>
        <w:ind w:left="425" w:hanging="357"/>
        <w:rPr>
          <w:rFonts w:ascii="Garamond" w:eastAsia="Calibri" w:hAnsi="Garamond" w:cs="Calibri"/>
          <w:b/>
          <w:sz w:val="24"/>
          <w:u w:val="single"/>
        </w:rPr>
      </w:pPr>
      <w:r w:rsidRPr="00C93544">
        <w:rPr>
          <w:rFonts w:ascii="Garamond" w:hAnsi="Garamond"/>
          <w:b/>
          <w:sz w:val="24"/>
          <w:u w:val="single"/>
        </w:rPr>
        <w:t>GARANZIA DI PRESENZA DEL DIRETTORE TECNICO SUL CANTIERE:</w:t>
      </w:r>
    </w:p>
    <w:p w:rsidR="0041088F" w:rsidRPr="00C93544" w:rsidRDefault="0041088F" w:rsidP="001B3DE6">
      <w:pPr>
        <w:spacing w:line="360" w:lineRule="auto"/>
        <w:ind w:left="1213"/>
        <w:rPr>
          <w:rFonts w:ascii="Garamond" w:eastAsia="Calibri" w:hAnsi="Garamond" w:cs="Calibri"/>
          <w:sz w:val="24"/>
        </w:rPr>
      </w:pPr>
      <w:r w:rsidRPr="00C93544">
        <w:rPr>
          <w:rFonts w:ascii="Garamond" w:eastAsia="Calibri" w:hAnsi="Garamond" w:cs="Calibri"/>
          <w:sz w:val="24"/>
        </w:rPr>
        <w:t>□</w:t>
      </w:r>
      <w:r w:rsidRPr="00C93544">
        <w:rPr>
          <w:rFonts w:ascii="Garamond" w:eastAsia="Calibri" w:hAnsi="Garamond" w:cs="Calibri"/>
          <w:sz w:val="24"/>
        </w:rPr>
        <w:tab/>
        <w:t>Per 2 ore al giorno - PUNTI 2</w:t>
      </w:r>
    </w:p>
    <w:p w:rsidR="0041088F" w:rsidRPr="00C93544" w:rsidRDefault="0041088F" w:rsidP="00372B1E">
      <w:pPr>
        <w:spacing w:line="360" w:lineRule="auto"/>
        <w:ind w:left="1213"/>
        <w:rPr>
          <w:rFonts w:ascii="Garamond" w:eastAsia="Calibri" w:hAnsi="Garamond" w:cs="Calibri"/>
          <w:sz w:val="24"/>
        </w:rPr>
      </w:pPr>
      <w:r w:rsidRPr="00C93544">
        <w:rPr>
          <w:rFonts w:ascii="Garamond" w:eastAsia="Calibri" w:hAnsi="Garamond" w:cs="Calibri"/>
          <w:sz w:val="24"/>
        </w:rPr>
        <w:t>□</w:t>
      </w:r>
      <w:r w:rsidRPr="00C93544">
        <w:rPr>
          <w:rFonts w:ascii="Garamond" w:eastAsia="Calibri" w:hAnsi="Garamond" w:cs="Calibri"/>
          <w:sz w:val="24"/>
        </w:rPr>
        <w:tab/>
        <w:t>Per 4 ore al giorno - PUNTI 4</w:t>
      </w:r>
    </w:p>
    <w:p w:rsidR="0041088F" w:rsidRPr="00C93544" w:rsidRDefault="0041088F" w:rsidP="00372B1E">
      <w:pPr>
        <w:spacing w:line="360" w:lineRule="auto"/>
        <w:ind w:left="1213"/>
        <w:rPr>
          <w:rFonts w:ascii="Garamond" w:eastAsia="Calibri" w:hAnsi="Garamond" w:cs="Calibri"/>
          <w:sz w:val="24"/>
        </w:rPr>
      </w:pPr>
      <w:r w:rsidRPr="00C93544">
        <w:rPr>
          <w:rFonts w:ascii="Garamond" w:eastAsia="Calibri" w:hAnsi="Garamond" w:cs="Calibri"/>
          <w:sz w:val="24"/>
        </w:rPr>
        <w:t>□</w:t>
      </w:r>
      <w:r w:rsidRPr="00C93544">
        <w:rPr>
          <w:rFonts w:ascii="Garamond" w:eastAsia="Calibri" w:hAnsi="Garamond" w:cs="Calibri"/>
          <w:sz w:val="24"/>
        </w:rPr>
        <w:tab/>
        <w:t>Per 6 ore al giorno - PUNTI 6</w:t>
      </w:r>
    </w:p>
    <w:p w:rsidR="0041088F" w:rsidRPr="00C93544" w:rsidRDefault="0041088F" w:rsidP="001B3DE6">
      <w:pPr>
        <w:spacing w:after="120" w:line="360" w:lineRule="auto"/>
        <w:ind w:left="1213"/>
        <w:rPr>
          <w:rFonts w:ascii="Garamond" w:eastAsia="Calibri" w:hAnsi="Garamond" w:cs="Calibri"/>
          <w:sz w:val="24"/>
        </w:rPr>
      </w:pPr>
      <w:r w:rsidRPr="00C93544">
        <w:rPr>
          <w:rFonts w:ascii="Garamond" w:eastAsia="Calibri" w:hAnsi="Garamond" w:cs="Calibri"/>
          <w:sz w:val="24"/>
        </w:rPr>
        <w:t>□</w:t>
      </w:r>
      <w:r w:rsidRPr="00C93544">
        <w:rPr>
          <w:rFonts w:ascii="Garamond" w:eastAsia="Calibri" w:hAnsi="Garamond" w:cs="Calibri"/>
          <w:sz w:val="24"/>
        </w:rPr>
        <w:tab/>
        <w:t>Per 8 ore al giorno - PUNTI 8</w:t>
      </w:r>
    </w:p>
    <w:p w:rsidR="00C830EC" w:rsidRPr="001B3DE6" w:rsidRDefault="0041088F" w:rsidP="001B3DE6">
      <w:pPr>
        <w:tabs>
          <w:tab w:val="left" w:pos="1941"/>
        </w:tabs>
        <w:adjustRightInd w:val="0"/>
        <w:spacing w:after="240"/>
        <w:rPr>
          <w:rFonts w:ascii="Garamond" w:hAnsi="Garamond"/>
          <w:i/>
          <w:sz w:val="24"/>
        </w:rPr>
      </w:pPr>
      <w:r w:rsidRPr="00C93544">
        <w:rPr>
          <w:rFonts w:ascii="Garamond" w:hAnsi="Garamond"/>
          <w:i/>
          <w:sz w:val="24"/>
        </w:rPr>
        <w:t>Avvertenza: sarà intesa come mancata assunzione dell’obbligo contrattuale migliorativo l’assenza di barratura delle caselle di scelta sopra riportate, con conseguente non attribuzione del relativo punteggio.</w:t>
      </w:r>
    </w:p>
    <w:p w:rsidR="0041088F" w:rsidRPr="00C93544" w:rsidRDefault="0041088F" w:rsidP="001B3DE6">
      <w:pPr>
        <w:numPr>
          <w:ilvl w:val="0"/>
          <w:numId w:val="32"/>
        </w:numPr>
        <w:spacing w:before="60" w:after="120"/>
        <w:ind w:left="425" w:hanging="357"/>
        <w:rPr>
          <w:rFonts w:ascii="Garamond" w:hAnsi="Garamond"/>
          <w:b/>
          <w:sz w:val="24"/>
          <w:u w:val="single"/>
        </w:rPr>
      </w:pPr>
      <w:r w:rsidRPr="00C93544">
        <w:rPr>
          <w:rFonts w:ascii="Garamond" w:hAnsi="Garamond"/>
          <w:b/>
          <w:sz w:val="24"/>
          <w:u w:val="single"/>
        </w:rPr>
        <w:t>GARANZIA DI INTERVENTO IN CASO DI EMERGENZE CORRELATE ALLA GESTIONE DEL CANTIERE ED AI SOTTOSERVIZI INTERESSATI DAI LAVORI E CON ESSI INTERFERENTI:</w:t>
      </w:r>
    </w:p>
    <w:p w:rsidR="0041088F" w:rsidRPr="00C93544" w:rsidRDefault="0041088F" w:rsidP="00372B1E">
      <w:pPr>
        <w:spacing w:line="360" w:lineRule="auto"/>
        <w:ind w:left="1213"/>
        <w:rPr>
          <w:rFonts w:ascii="Garamond" w:hAnsi="Garamond"/>
          <w:sz w:val="24"/>
        </w:rPr>
      </w:pPr>
      <w:r w:rsidRPr="00C93544">
        <w:rPr>
          <w:rFonts w:ascii="Garamond" w:hAnsi="Garamond"/>
          <w:sz w:val="24"/>
        </w:rPr>
        <w:t>□</w:t>
      </w:r>
      <w:r w:rsidRPr="00C93544">
        <w:rPr>
          <w:rFonts w:ascii="Garamond" w:hAnsi="Garamond"/>
          <w:sz w:val="24"/>
        </w:rPr>
        <w:tab/>
        <w:t>Intervento entro 6 ore dalla segnalazione - PUNTI 2</w:t>
      </w:r>
    </w:p>
    <w:p w:rsidR="0041088F" w:rsidRPr="00C93544" w:rsidRDefault="0041088F" w:rsidP="00372B1E">
      <w:pPr>
        <w:spacing w:line="360" w:lineRule="auto"/>
        <w:ind w:left="1213"/>
        <w:rPr>
          <w:rFonts w:ascii="Garamond" w:hAnsi="Garamond"/>
          <w:sz w:val="24"/>
        </w:rPr>
      </w:pPr>
      <w:r w:rsidRPr="00C93544">
        <w:rPr>
          <w:rFonts w:ascii="Garamond" w:hAnsi="Garamond"/>
          <w:sz w:val="24"/>
        </w:rPr>
        <w:lastRenderedPageBreak/>
        <w:t>□</w:t>
      </w:r>
      <w:r w:rsidRPr="00C93544">
        <w:rPr>
          <w:rFonts w:ascii="Garamond" w:hAnsi="Garamond"/>
          <w:sz w:val="24"/>
        </w:rPr>
        <w:tab/>
        <w:t>Intervento entro 4 ore dalla segnalazione - PUNTI 5</w:t>
      </w:r>
    </w:p>
    <w:p w:rsidR="0041088F" w:rsidRPr="00C93544" w:rsidRDefault="0041088F" w:rsidP="001B3DE6">
      <w:pPr>
        <w:spacing w:after="120" w:line="360" w:lineRule="auto"/>
        <w:ind w:left="1213"/>
        <w:rPr>
          <w:rFonts w:ascii="Garamond" w:hAnsi="Garamond"/>
          <w:sz w:val="24"/>
        </w:rPr>
      </w:pPr>
      <w:r w:rsidRPr="00C93544">
        <w:rPr>
          <w:rFonts w:ascii="Garamond" w:hAnsi="Garamond"/>
          <w:sz w:val="24"/>
        </w:rPr>
        <w:t>□</w:t>
      </w:r>
      <w:r w:rsidRPr="00C93544">
        <w:rPr>
          <w:rFonts w:ascii="Garamond" w:hAnsi="Garamond"/>
          <w:sz w:val="24"/>
        </w:rPr>
        <w:tab/>
        <w:t>Intervento entro 2 ore dalla segnalazione - PUNTI 8</w:t>
      </w:r>
    </w:p>
    <w:p w:rsidR="00C63646" w:rsidRPr="00C830EC" w:rsidRDefault="0041088F" w:rsidP="001B3DE6">
      <w:pPr>
        <w:tabs>
          <w:tab w:val="left" w:pos="1941"/>
        </w:tabs>
        <w:adjustRightInd w:val="0"/>
        <w:spacing w:after="240"/>
        <w:rPr>
          <w:rFonts w:ascii="Garamond" w:hAnsi="Garamond"/>
          <w:i/>
          <w:sz w:val="24"/>
        </w:rPr>
      </w:pPr>
      <w:r w:rsidRPr="00C93544">
        <w:rPr>
          <w:rFonts w:ascii="Garamond" w:hAnsi="Garamond"/>
          <w:i/>
          <w:sz w:val="24"/>
        </w:rPr>
        <w:t>Avvertenza: sarà intesa come mancata assunzione dell’obbligo contrattuale migliorativo l’assenza di barratura delle caselle di scelta sopra riportate, con conseguente non attribuzione del relativo punteggio.</w:t>
      </w:r>
    </w:p>
    <w:p w:rsidR="00836B43" w:rsidRPr="00C93544" w:rsidRDefault="0041088F" w:rsidP="001B3DE6">
      <w:pPr>
        <w:pStyle w:val="Paragrafoelenco"/>
        <w:widowControl/>
        <w:numPr>
          <w:ilvl w:val="0"/>
          <w:numId w:val="32"/>
        </w:numPr>
        <w:autoSpaceDE/>
        <w:autoSpaceDN/>
        <w:spacing w:before="0" w:after="120"/>
        <w:ind w:left="425" w:hanging="425"/>
        <w:jc w:val="both"/>
        <w:rPr>
          <w:rFonts w:ascii="Garamond" w:hAnsi="Garamond"/>
          <w:b/>
          <w:sz w:val="24"/>
          <w:szCs w:val="24"/>
          <w:lang w:val="it-IT"/>
        </w:rPr>
      </w:pPr>
      <w:r w:rsidRPr="00C93544">
        <w:rPr>
          <w:rFonts w:ascii="Garamond" w:hAnsi="Garamond"/>
          <w:b/>
          <w:sz w:val="24"/>
          <w:szCs w:val="24"/>
          <w:u w:val="single"/>
          <w:lang w:val="it-IT"/>
        </w:rPr>
        <w:t>FORNITURA E POSA DI APPARECCHIATURE TECNOLOGICAMENTE AVANZATE VOLTE AL CONTENIMENTO ENERGETICO – TIPOLOGIA INVERTER A SERVIZIO DELLE N. 2 STAZIONI DI SOLLEVAMENTO “VOGNA” E “ALZARELLA”</w:t>
      </w:r>
      <w:r w:rsidRPr="00C93544">
        <w:rPr>
          <w:rFonts w:ascii="Garamond" w:hAnsi="Garamond"/>
          <w:b/>
          <w:sz w:val="24"/>
          <w:szCs w:val="24"/>
          <w:lang w:val="it-IT"/>
        </w:rPr>
        <w:t>:</w:t>
      </w:r>
    </w:p>
    <w:p w:rsidR="00836B43" w:rsidRPr="001B3DE6" w:rsidRDefault="00836B43" w:rsidP="001B3DE6">
      <w:pPr>
        <w:pStyle w:val="Paragrafoelenco"/>
        <w:spacing w:before="0" w:after="120"/>
        <w:ind w:left="1701" w:hanging="425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□</w:t>
      </w:r>
      <w:r w:rsidRPr="00C93544">
        <w:rPr>
          <w:rFonts w:ascii="Garamond" w:hAnsi="Garamond"/>
          <w:sz w:val="24"/>
          <w:szCs w:val="24"/>
          <w:lang w:val="it-IT"/>
        </w:rPr>
        <w:tab/>
      </w:r>
      <w:r w:rsidR="0041088F" w:rsidRPr="00C93544">
        <w:rPr>
          <w:rFonts w:ascii="Garamond" w:hAnsi="Garamond"/>
          <w:sz w:val="24"/>
          <w:szCs w:val="24"/>
          <w:lang w:val="it-IT"/>
        </w:rPr>
        <w:t xml:space="preserve">Il concorrente </w:t>
      </w:r>
      <w:r w:rsidRPr="00C93544">
        <w:rPr>
          <w:rFonts w:ascii="Garamond" w:hAnsi="Garamond"/>
          <w:sz w:val="24"/>
          <w:szCs w:val="24"/>
          <w:lang w:val="it-IT"/>
        </w:rPr>
        <w:t xml:space="preserve">si impegna ed obbliga </w:t>
      </w:r>
      <w:r w:rsidR="0041088F" w:rsidRPr="00C93544">
        <w:rPr>
          <w:rFonts w:ascii="Garamond" w:hAnsi="Garamond"/>
          <w:sz w:val="24"/>
          <w:szCs w:val="24"/>
          <w:lang w:val="it-IT"/>
        </w:rPr>
        <w:t>a fornire e installare, senza o</w:t>
      </w:r>
      <w:r w:rsidR="004F3C7C" w:rsidRPr="00C93544">
        <w:rPr>
          <w:rFonts w:ascii="Garamond" w:hAnsi="Garamond"/>
          <w:sz w:val="24"/>
          <w:szCs w:val="24"/>
          <w:lang w:val="it-IT"/>
        </w:rPr>
        <w:t xml:space="preserve">neri aggiuntivi </w:t>
      </w:r>
      <w:r w:rsidR="0041088F" w:rsidRPr="00C93544">
        <w:rPr>
          <w:rFonts w:ascii="Garamond" w:hAnsi="Garamond"/>
          <w:sz w:val="24"/>
          <w:szCs w:val="24"/>
          <w:lang w:val="it-IT"/>
        </w:rPr>
        <w:t xml:space="preserve">per la stazione appaltante, apparecchiature migliorative con sistema meccanico/elettrico/elettronico integrato, costituito da motore, elettronica e software di controllo, che includa le seguenti funzionalità: pulizia tubi e pozzetto / pulizia della pompa / Idraulica autopulente / auto-monitoraggio / auto regolazione per preservare i componenti chiave / elettronica posta </w:t>
      </w:r>
      <w:r w:rsidRPr="00C93544">
        <w:rPr>
          <w:rFonts w:ascii="Garamond" w:hAnsi="Garamond"/>
          <w:sz w:val="24"/>
          <w:szCs w:val="24"/>
          <w:lang w:val="it-IT"/>
        </w:rPr>
        <w:t>in ambiente sommerso e protetto – PUNTI 8</w:t>
      </w:r>
    </w:p>
    <w:p w:rsidR="00836B43" w:rsidRPr="001B3DE6" w:rsidRDefault="00836B43" w:rsidP="001B3DE6">
      <w:pPr>
        <w:tabs>
          <w:tab w:val="left" w:pos="1941"/>
        </w:tabs>
        <w:adjustRightInd w:val="0"/>
        <w:spacing w:after="240"/>
        <w:rPr>
          <w:rFonts w:ascii="Garamond" w:hAnsi="Garamond"/>
          <w:i/>
          <w:sz w:val="24"/>
        </w:rPr>
      </w:pPr>
      <w:r w:rsidRPr="00C93544">
        <w:rPr>
          <w:rFonts w:ascii="Garamond" w:hAnsi="Garamond"/>
          <w:i/>
          <w:sz w:val="24"/>
        </w:rPr>
        <w:t>Avvertenza: sarà intesa come mancata assunzione dell’obbligo contrattuale migliorativo l’assenza di barratura delle caselle di scelta sopra riportate, con conseguente non attribuzione del relativo punteggio.</w:t>
      </w:r>
    </w:p>
    <w:p w:rsidR="0041088F" w:rsidRPr="00C93544" w:rsidRDefault="0041088F" w:rsidP="008E51FD">
      <w:pPr>
        <w:pStyle w:val="Paragrafoelenco"/>
        <w:widowControl/>
        <w:numPr>
          <w:ilvl w:val="0"/>
          <w:numId w:val="32"/>
        </w:numPr>
        <w:autoSpaceDE/>
        <w:autoSpaceDN/>
        <w:spacing w:before="0" w:after="120"/>
        <w:ind w:left="425" w:hanging="425"/>
        <w:jc w:val="both"/>
        <w:rPr>
          <w:rFonts w:ascii="Garamond" w:hAnsi="Garamond"/>
          <w:b/>
          <w:sz w:val="24"/>
          <w:szCs w:val="24"/>
          <w:u w:val="single"/>
          <w:lang w:val="it-IT"/>
        </w:rPr>
      </w:pPr>
      <w:r w:rsidRPr="00C93544">
        <w:rPr>
          <w:rFonts w:ascii="Garamond" w:hAnsi="Garamond"/>
          <w:b/>
          <w:sz w:val="24"/>
          <w:szCs w:val="24"/>
          <w:u w:val="single"/>
          <w:lang w:val="it-IT"/>
        </w:rPr>
        <w:t>RIDUZIONE TEMPI ESECUTIVI PREVISTI NEL CRONOPROGRAMMA RISPETTO AI 540 GIORNI NATURALI CONSECUTIVI PREVISTI IN PROGETTO</w:t>
      </w:r>
      <w:r w:rsidR="004F3C7C" w:rsidRPr="00C93544">
        <w:rPr>
          <w:rFonts w:ascii="Garamond" w:hAnsi="Garamond"/>
          <w:b/>
          <w:sz w:val="24"/>
          <w:szCs w:val="24"/>
          <w:u w:val="single"/>
          <w:lang w:val="it-IT"/>
        </w:rPr>
        <w:t>:</w:t>
      </w:r>
    </w:p>
    <w:p w:rsidR="004F3C7C" w:rsidRPr="00C93544" w:rsidRDefault="0041088F" w:rsidP="004F3C7C">
      <w:pPr>
        <w:pStyle w:val="Paragrafoelenco"/>
        <w:tabs>
          <w:tab w:val="left" w:pos="1701"/>
        </w:tabs>
        <w:spacing w:before="0"/>
        <w:ind w:left="1418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 xml:space="preserve">□ </w:t>
      </w:r>
      <w:r w:rsidR="004F3C7C" w:rsidRPr="00C93544">
        <w:rPr>
          <w:rFonts w:ascii="Garamond" w:hAnsi="Garamond"/>
          <w:sz w:val="24"/>
          <w:szCs w:val="24"/>
          <w:lang w:val="it-IT"/>
        </w:rPr>
        <w:tab/>
      </w:r>
      <w:r w:rsidRPr="00B562A2">
        <w:rPr>
          <w:rFonts w:ascii="Garamond" w:hAnsi="Garamond"/>
          <w:sz w:val="24"/>
          <w:szCs w:val="24"/>
          <w:u w:val="single"/>
          <w:lang w:val="it-IT"/>
        </w:rPr>
        <w:t>Riduzione delle tempistiche</w:t>
      </w:r>
      <w:r w:rsidRPr="00C93544">
        <w:rPr>
          <w:rFonts w:ascii="Garamond" w:hAnsi="Garamond"/>
          <w:sz w:val="24"/>
          <w:szCs w:val="24"/>
          <w:lang w:val="it-IT"/>
        </w:rPr>
        <w:tab/>
      </w:r>
    </w:p>
    <w:p w:rsidR="0041088F" w:rsidRPr="00C93544" w:rsidRDefault="004F3C7C" w:rsidP="001B3DE6">
      <w:pPr>
        <w:pStyle w:val="Paragrafoelenco"/>
        <w:tabs>
          <w:tab w:val="left" w:pos="1701"/>
        </w:tabs>
        <w:spacing w:before="0" w:after="120"/>
        <w:ind w:left="2127" w:hanging="284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 xml:space="preserve">i. </w:t>
      </w:r>
      <w:r w:rsidR="00C63646" w:rsidRPr="00C93544">
        <w:rPr>
          <w:rFonts w:ascii="Garamond" w:hAnsi="Garamond"/>
          <w:sz w:val="24"/>
          <w:szCs w:val="24"/>
          <w:lang w:val="it-IT"/>
        </w:rPr>
        <w:tab/>
      </w:r>
      <w:r w:rsidR="0041088F" w:rsidRPr="00C93544">
        <w:rPr>
          <w:rFonts w:ascii="Garamond" w:hAnsi="Garamond"/>
          <w:sz w:val="24"/>
          <w:szCs w:val="24"/>
          <w:lang w:val="it-IT"/>
        </w:rPr>
        <w:t>pari a 30 giorni mediante: esecuzione contemporanea, operata da squadre in opera simultaneamente, per la posa di tubazioni a gravità e/o in pressione</w:t>
      </w:r>
      <w:r w:rsidRPr="00C93544">
        <w:rPr>
          <w:rFonts w:ascii="Garamond" w:hAnsi="Garamond"/>
          <w:sz w:val="24"/>
          <w:szCs w:val="24"/>
          <w:lang w:val="it-IT"/>
        </w:rPr>
        <w:t xml:space="preserve">; </w:t>
      </w:r>
      <w:r w:rsidR="0041088F" w:rsidRPr="00C93544">
        <w:rPr>
          <w:rFonts w:ascii="Garamond" w:hAnsi="Garamond"/>
          <w:sz w:val="24"/>
          <w:szCs w:val="24"/>
          <w:lang w:val="it-IT"/>
        </w:rPr>
        <w:t>con risultante cronoprogramma</w:t>
      </w:r>
      <w:r w:rsidRPr="00C93544">
        <w:rPr>
          <w:rFonts w:ascii="Garamond" w:hAnsi="Garamond"/>
          <w:sz w:val="24"/>
          <w:szCs w:val="24"/>
          <w:lang w:val="it-IT"/>
        </w:rPr>
        <w:t xml:space="preserve"> ridotto a 510 giorni - PUNTI 2</w:t>
      </w:r>
    </w:p>
    <w:p w:rsidR="0041088F" w:rsidRPr="00C93544" w:rsidRDefault="0041088F" w:rsidP="004F3C7C">
      <w:pPr>
        <w:pStyle w:val="Paragrafoelenco"/>
        <w:spacing w:before="0"/>
        <w:ind w:left="1418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 xml:space="preserve">□ </w:t>
      </w:r>
      <w:r w:rsidR="004F3C7C" w:rsidRPr="00C93544">
        <w:rPr>
          <w:rFonts w:ascii="Garamond" w:hAnsi="Garamond"/>
          <w:sz w:val="24"/>
          <w:szCs w:val="24"/>
          <w:lang w:val="it-IT"/>
        </w:rPr>
        <w:tab/>
      </w:r>
      <w:r w:rsidR="00341610" w:rsidRPr="00C93544">
        <w:rPr>
          <w:rFonts w:ascii="Garamond" w:hAnsi="Garamond"/>
          <w:sz w:val="24"/>
          <w:szCs w:val="24"/>
          <w:lang w:val="it-IT"/>
        </w:rPr>
        <w:t xml:space="preserve"> </w:t>
      </w:r>
      <w:r w:rsidRPr="00B562A2">
        <w:rPr>
          <w:rFonts w:ascii="Garamond" w:hAnsi="Garamond"/>
          <w:sz w:val="24"/>
          <w:szCs w:val="24"/>
          <w:u w:val="single"/>
          <w:lang w:val="it-IT"/>
        </w:rPr>
        <w:t>Riduzione delle tempistiche</w:t>
      </w:r>
    </w:p>
    <w:p w:rsidR="0041088F" w:rsidRPr="00C93544" w:rsidRDefault="0041088F" w:rsidP="00372B1E">
      <w:pPr>
        <w:pStyle w:val="Paragrafoelenco"/>
        <w:spacing w:before="0"/>
        <w:ind w:left="2127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i.</w:t>
      </w:r>
      <w:r w:rsidRPr="00C93544">
        <w:rPr>
          <w:rFonts w:ascii="Garamond" w:hAnsi="Garamond"/>
          <w:sz w:val="24"/>
          <w:szCs w:val="24"/>
          <w:lang w:val="it-IT"/>
        </w:rPr>
        <w:tab/>
        <w:t>pari a 30 giorni mediante esecuzione contemporanea, operata da  squadre in opera simultaneamente per la posa di tubazioni a gravità e/o in pressione</w:t>
      </w:r>
      <w:r w:rsidR="00C63646" w:rsidRPr="00C93544">
        <w:rPr>
          <w:rFonts w:ascii="Garamond" w:hAnsi="Garamond"/>
          <w:sz w:val="24"/>
          <w:szCs w:val="24"/>
          <w:lang w:val="it-IT"/>
        </w:rPr>
        <w:t>;</w:t>
      </w:r>
    </w:p>
    <w:p w:rsidR="0041088F" w:rsidRPr="00C93544" w:rsidRDefault="0041088F" w:rsidP="00372B1E">
      <w:pPr>
        <w:pStyle w:val="Paragrafoelenco"/>
        <w:spacing w:before="0"/>
        <w:ind w:left="2127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ii.</w:t>
      </w:r>
      <w:r w:rsidRPr="00C93544">
        <w:rPr>
          <w:rFonts w:ascii="Garamond" w:hAnsi="Garamond"/>
          <w:sz w:val="24"/>
          <w:szCs w:val="24"/>
          <w:lang w:val="it-IT"/>
        </w:rPr>
        <w:tab/>
        <w:t>pari a 20 giorni mediante esecuzione contemporanea, operata da squadre in opera simultaneamente, per la realizzazione dei manufatti civili relativi alle stazioni di sollevamento “</w:t>
      </w:r>
      <w:proofErr w:type="spellStart"/>
      <w:r w:rsidRPr="00C93544">
        <w:rPr>
          <w:rFonts w:ascii="Garamond" w:hAnsi="Garamond"/>
          <w:sz w:val="24"/>
          <w:szCs w:val="24"/>
          <w:lang w:val="it-IT"/>
        </w:rPr>
        <w:t>Vogna</w:t>
      </w:r>
      <w:proofErr w:type="spellEnd"/>
      <w:r w:rsidRPr="00C93544">
        <w:rPr>
          <w:rFonts w:ascii="Garamond" w:hAnsi="Garamond"/>
          <w:sz w:val="24"/>
          <w:szCs w:val="24"/>
          <w:lang w:val="it-IT"/>
        </w:rPr>
        <w:t>” e “</w:t>
      </w:r>
      <w:proofErr w:type="spellStart"/>
      <w:r w:rsidRPr="00C93544">
        <w:rPr>
          <w:rFonts w:ascii="Garamond" w:hAnsi="Garamond"/>
          <w:sz w:val="24"/>
          <w:szCs w:val="24"/>
          <w:lang w:val="it-IT"/>
        </w:rPr>
        <w:t>Alzarella</w:t>
      </w:r>
      <w:proofErr w:type="spellEnd"/>
      <w:r w:rsidRPr="00C93544">
        <w:rPr>
          <w:rFonts w:ascii="Garamond" w:hAnsi="Garamond"/>
          <w:sz w:val="24"/>
          <w:szCs w:val="24"/>
          <w:lang w:val="it-IT"/>
        </w:rPr>
        <w:t>”</w:t>
      </w:r>
      <w:r w:rsidR="00C63646" w:rsidRPr="00C93544">
        <w:rPr>
          <w:rFonts w:ascii="Garamond" w:hAnsi="Garamond"/>
          <w:sz w:val="24"/>
          <w:szCs w:val="24"/>
          <w:lang w:val="it-IT"/>
        </w:rPr>
        <w:t>;</w:t>
      </w:r>
    </w:p>
    <w:p w:rsidR="0041088F" w:rsidRPr="00C93544" w:rsidRDefault="0041088F" w:rsidP="001B3DE6">
      <w:pPr>
        <w:pStyle w:val="Paragrafoelenco"/>
        <w:spacing w:before="0" w:after="120"/>
        <w:ind w:left="2126" w:firstLine="0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con risultante cronoprogramma</w:t>
      </w:r>
      <w:r w:rsidR="004F3C7C" w:rsidRPr="00C93544">
        <w:rPr>
          <w:rFonts w:ascii="Garamond" w:hAnsi="Garamond"/>
          <w:sz w:val="24"/>
          <w:szCs w:val="24"/>
          <w:lang w:val="it-IT"/>
        </w:rPr>
        <w:t xml:space="preserve"> ridotto a 490 giorni - PUNTI 5</w:t>
      </w:r>
    </w:p>
    <w:p w:rsidR="0041088F" w:rsidRPr="00C93544" w:rsidRDefault="0041088F" w:rsidP="004F3C7C">
      <w:pPr>
        <w:pStyle w:val="Paragrafoelenco"/>
        <w:spacing w:before="0"/>
        <w:ind w:left="1418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 xml:space="preserve">□ </w:t>
      </w:r>
      <w:r w:rsidR="00372B1E" w:rsidRPr="00C93544">
        <w:rPr>
          <w:rFonts w:ascii="Garamond" w:hAnsi="Garamond"/>
          <w:sz w:val="24"/>
          <w:szCs w:val="24"/>
          <w:lang w:val="it-IT"/>
        </w:rPr>
        <w:tab/>
        <w:t xml:space="preserve">  </w:t>
      </w:r>
      <w:bookmarkStart w:id="11" w:name="_GoBack"/>
      <w:r w:rsidRPr="00B562A2">
        <w:rPr>
          <w:rFonts w:ascii="Garamond" w:hAnsi="Garamond"/>
          <w:sz w:val="24"/>
          <w:szCs w:val="24"/>
          <w:u w:val="single"/>
          <w:lang w:val="it-IT"/>
        </w:rPr>
        <w:t>Riduzione delle tempistiche</w:t>
      </w:r>
      <w:bookmarkEnd w:id="11"/>
    </w:p>
    <w:p w:rsidR="00372B1E" w:rsidRPr="00C93544" w:rsidRDefault="0041088F" w:rsidP="00372B1E">
      <w:pPr>
        <w:pStyle w:val="Paragrafoelenco"/>
        <w:spacing w:before="0"/>
        <w:ind w:left="2127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i.</w:t>
      </w:r>
      <w:r w:rsidRPr="00C93544">
        <w:rPr>
          <w:rFonts w:ascii="Garamond" w:hAnsi="Garamond"/>
          <w:sz w:val="24"/>
          <w:szCs w:val="24"/>
          <w:lang w:val="it-IT"/>
        </w:rPr>
        <w:tab/>
        <w:t>pari a 50 giorni mediante esecuzione contemporanea, operata da  squadre in opera simultaneamente per la posa di tubazioni a gravità e/o in pressione</w:t>
      </w:r>
    </w:p>
    <w:p w:rsidR="00372B1E" w:rsidRPr="00C93544" w:rsidRDefault="0041088F" w:rsidP="00372B1E">
      <w:pPr>
        <w:pStyle w:val="Paragrafoelenco"/>
        <w:spacing w:before="0"/>
        <w:ind w:left="2127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ii.</w:t>
      </w:r>
      <w:r w:rsidRPr="00C93544">
        <w:rPr>
          <w:rFonts w:ascii="Garamond" w:hAnsi="Garamond"/>
          <w:sz w:val="24"/>
          <w:szCs w:val="24"/>
          <w:lang w:val="it-IT"/>
        </w:rPr>
        <w:tab/>
        <w:t>pari a 20 giorni mediante esecuzione contemporanea, operata da squadre in opera simultaneamente, per la realizzazione dei manufatti civili relativi alle stazioni di sollevamento “</w:t>
      </w:r>
      <w:proofErr w:type="spellStart"/>
      <w:r w:rsidRPr="00C93544">
        <w:rPr>
          <w:rFonts w:ascii="Garamond" w:hAnsi="Garamond"/>
          <w:sz w:val="24"/>
          <w:szCs w:val="24"/>
          <w:lang w:val="it-IT"/>
        </w:rPr>
        <w:t>Vogna</w:t>
      </w:r>
      <w:proofErr w:type="spellEnd"/>
      <w:r w:rsidRPr="00C93544">
        <w:rPr>
          <w:rFonts w:ascii="Garamond" w:hAnsi="Garamond"/>
          <w:sz w:val="24"/>
          <w:szCs w:val="24"/>
          <w:lang w:val="it-IT"/>
        </w:rPr>
        <w:t>” e “</w:t>
      </w:r>
      <w:proofErr w:type="spellStart"/>
      <w:r w:rsidRPr="00C93544">
        <w:rPr>
          <w:rFonts w:ascii="Garamond" w:hAnsi="Garamond"/>
          <w:sz w:val="24"/>
          <w:szCs w:val="24"/>
          <w:lang w:val="it-IT"/>
        </w:rPr>
        <w:t>Alzarella</w:t>
      </w:r>
      <w:proofErr w:type="spellEnd"/>
      <w:r w:rsidRPr="00C93544">
        <w:rPr>
          <w:rFonts w:ascii="Garamond" w:hAnsi="Garamond"/>
          <w:sz w:val="24"/>
          <w:szCs w:val="24"/>
          <w:lang w:val="it-IT"/>
        </w:rPr>
        <w:t>”</w:t>
      </w:r>
    </w:p>
    <w:p w:rsidR="00B339F1" w:rsidRPr="00C93544" w:rsidRDefault="0041088F" w:rsidP="00372B1E">
      <w:pPr>
        <w:pStyle w:val="Paragrafoelenco"/>
        <w:spacing w:before="0"/>
        <w:ind w:left="2127" w:firstLine="0"/>
        <w:jc w:val="both"/>
        <w:rPr>
          <w:rFonts w:ascii="Garamond" w:hAnsi="Garamond"/>
          <w:sz w:val="24"/>
          <w:szCs w:val="24"/>
          <w:lang w:val="it-IT"/>
        </w:rPr>
      </w:pPr>
      <w:r w:rsidRPr="00C93544">
        <w:rPr>
          <w:rFonts w:ascii="Garamond" w:hAnsi="Garamond"/>
          <w:sz w:val="24"/>
          <w:szCs w:val="24"/>
          <w:lang w:val="it-IT"/>
        </w:rPr>
        <w:t>con risultante cronoprogramma</w:t>
      </w:r>
      <w:r w:rsidR="004F3C7C" w:rsidRPr="00C93544">
        <w:rPr>
          <w:rFonts w:ascii="Garamond" w:hAnsi="Garamond"/>
          <w:sz w:val="24"/>
          <w:szCs w:val="24"/>
          <w:lang w:val="it-IT"/>
        </w:rPr>
        <w:t xml:space="preserve"> ridotto a 470 giorni - PUNTI 8</w:t>
      </w:r>
    </w:p>
    <w:p w:rsidR="004F3C7C" w:rsidRPr="00C93544" w:rsidRDefault="004F3C7C" w:rsidP="004F3C7C">
      <w:pPr>
        <w:tabs>
          <w:tab w:val="left" w:pos="1941"/>
        </w:tabs>
        <w:adjustRightInd w:val="0"/>
        <w:rPr>
          <w:rFonts w:ascii="Garamond" w:hAnsi="Garamond"/>
          <w:sz w:val="24"/>
        </w:rPr>
      </w:pPr>
    </w:p>
    <w:p w:rsidR="00B339F1" w:rsidRPr="00372B1E" w:rsidRDefault="00B339F1" w:rsidP="004F3C7C">
      <w:pPr>
        <w:tabs>
          <w:tab w:val="left" w:pos="1941"/>
        </w:tabs>
        <w:adjustRightInd w:val="0"/>
        <w:rPr>
          <w:i/>
          <w:sz w:val="18"/>
          <w:szCs w:val="18"/>
        </w:rPr>
      </w:pPr>
      <w:r w:rsidRPr="00372B1E">
        <w:rPr>
          <w:i/>
          <w:sz w:val="18"/>
          <w:szCs w:val="18"/>
        </w:rPr>
        <w:t>Avvertenza: sarà intesa come mancata assunzione dell’obbligo contrattuale migliorativo l’assenza di barratura delle caselle di scelta sopra riportate, con conseguente non attribuzione del relativo punteggio.</w:t>
      </w:r>
    </w:p>
    <w:p w:rsidR="00C61260" w:rsidRPr="00E7353F" w:rsidRDefault="00C61260" w:rsidP="004F3C7C"/>
    <w:p w:rsidR="008E51FD" w:rsidRDefault="008E51FD" w:rsidP="004F3C7C">
      <w:pPr>
        <w:tabs>
          <w:tab w:val="center" w:pos="1134"/>
          <w:tab w:val="left" w:pos="2835"/>
        </w:tabs>
        <w:jc w:val="left"/>
      </w:pPr>
    </w:p>
    <w:p w:rsidR="008E51FD" w:rsidRDefault="008E51FD" w:rsidP="004F3C7C">
      <w:pPr>
        <w:tabs>
          <w:tab w:val="center" w:pos="1134"/>
          <w:tab w:val="left" w:pos="2835"/>
        </w:tabs>
        <w:jc w:val="left"/>
      </w:pPr>
    </w:p>
    <w:p w:rsidR="008E51FD" w:rsidRDefault="008E51FD" w:rsidP="004F3C7C">
      <w:pPr>
        <w:tabs>
          <w:tab w:val="center" w:pos="1134"/>
          <w:tab w:val="left" w:pos="2835"/>
        </w:tabs>
        <w:jc w:val="left"/>
      </w:pPr>
    </w:p>
    <w:p w:rsidR="008E51FD" w:rsidRDefault="008E51FD" w:rsidP="004F3C7C">
      <w:pPr>
        <w:tabs>
          <w:tab w:val="center" w:pos="1134"/>
          <w:tab w:val="left" w:pos="2835"/>
        </w:tabs>
        <w:jc w:val="left"/>
      </w:pPr>
    </w:p>
    <w:p w:rsidR="008E51FD" w:rsidRPr="0063096F" w:rsidRDefault="008E51FD" w:rsidP="008E51FD">
      <w:pPr>
        <w:tabs>
          <w:tab w:val="left" w:pos="425"/>
          <w:tab w:val="left" w:pos="851"/>
        </w:tabs>
        <w:spacing w:line="360" w:lineRule="auto"/>
        <w:jc w:val="center"/>
        <w:rPr>
          <w:rFonts w:ascii="Garamond" w:hAnsi="Garamond" w:cs="Tahoma"/>
          <w:sz w:val="24"/>
        </w:rPr>
      </w:pPr>
      <w:r>
        <w:rPr>
          <w:rFonts w:ascii="Garamond" w:hAnsi="Garamond" w:cs="Tahoma"/>
          <w:sz w:val="24"/>
        </w:rPr>
        <w:lastRenderedPageBreak/>
        <w:t xml:space="preserve">LUOGO, </w:t>
      </w:r>
      <w:r w:rsidRPr="0063096F">
        <w:rPr>
          <w:rFonts w:ascii="Garamond" w:hAnsi="Garamond" w:cs="Tahoma"/>
          <w:sz w:val="24"/>
        </w:rPr>
        <w:t>DATA, TIMBRO DELLA SOCIETA’ E FIRMA DEL SOGGETTO INTERESSATO</w:t>
      </w:r>
    </w:p>
    <w:p w:rsidR="008E51FD" w:rsidRPr="0063096F" w:rsidRDefault="008E51FD" w:rsidP="008E51FD">
      <w:pPr>
        <w:tabs>
          <w:tab w:val="left" w:pos="425"/>
          <w:tab w:val="left" w:pos="851"/>
        </w:tabs>
        <w:spacing w:line="360" w:lineRule="auto"/>
        <w:jc w:val="center"/>
        <w:rPr>
          <w:rFonts w:ascii="Garamond" w:hAnsi="Garamond"/>
          <w:sz w:val="24"/>
        </w:rPr>
      </w:pPr>
    </w:p>
    <w:p w:rsidR="008E51FD" w:rsidRPr="0063096F" w:rsidRDefault="008E51FD" w:rsidP="008E51FD">
      <w:pPr>
        <w:tabs>
          <w:tab w:val="left" w:pos="425"/>
          <w:tab w:val="left" w:pos="851"/>
        </w:tabs>
        <w:jc w:val="center"/>
        <w:rPr>
          <w:rFonts w:ascii="Garamond" w:hAnsi="Garamond"/>
          <w:sz w:val="24"/>
        </w:rPr>
      </w:pPr>
      <w:r w:rsidRPr="0063096F">
        <w:rPr>
          <w:rFonts w:ascii="Garamond" w:hAnsi="Garamond"/>
          <w:sz w:val="24"/>
        </w:rPr>
        <w:t>________</w:t>
      </w:r>
      <w:r>
        <w:rPr>
          <w:rFonts w:ascii="Garamond" w:hAnsi="Garamond"/>
          <w:sz w:val="24"/>
        </w:rPr>
        <w:t>__</w:t>
      </w:r>
      <w:r w:rsidRPr="0063096F">
        <w:rPr>
          <w:rFonts w:ascii="Garamond" w:hAnsi="Garamond"/>
          <w:sz w:val="24"/>
        </w:rPr>
        <w:t>_______________________________________________________</w:t>
      </w:r>
    </w:p>
    <w:p w:rsidR="008E51FD" w:rsidRPr="00BA4ADE" w:rsidRDefault="008E51FD" w:rsidP="008E51FD">
      <w:pPr>
        <w:tabs>
          <w:tab w:val="left" w:pos="540"/>
        </w:tabs>
        <w:spacing w:before="60" w:after="60" w:line="276" w:lineRule="auto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Pr="001B400F">
        <w:rPr>
          <w:rFonts w:ascii="Garamond" w:hAnsi="Garamond"/>
          <w:sz w:val="24"/>
        </w:rPr>
        <w:t>firma leggibile)</w:t>
      </w:r>
    </w:p>
    <w:p w:rsidR="008E51FD" w:rsidRDefault="008E51FD" w:rsidP="008E51FD">
      <w:pPr>
        <w:autoSpaceDE w:val="0"/>
        <w:autoSpaceDN w:val="0"/>
        <w:adjustRightInd w:val="0"/>
        <w:spacing w:before="60" w:after="60" w:line="276" w:lineRule="auto"/>
        <w:rPr>
          <w:rFonts w:ascii="Garamond" w:hAnsi="Garamond"/>
          <w:sz w:val="24"/>
        </w:rPr>
      </w:pPr>
    </w:p>
    <w:p w:rsidR="008E51FD" w:rsidRDefault="008E51FD" w:rsidP="008E51FD">
      <w:pPr>
        <w:autoSpaceDE w:val="0"/>
        <w:autoSpaceDN w:val="0"/>
        <w:adjustRightInd w:val="0"/>
        <w:spacing w:before="60" w:after="60" w:line="276" w:lineRule="auto"/>
        <w:rPr>
          <w:rFonts w:ascii="Garamond" w:hAnsi="Garamond"/>
          <w:sz w:val="24"/>
        </w:rPr>
      </w:pPr>
    </w:p>
    <w:p w:rsidR="008E51FD" w:rsidRPr="00BA4ADE" w:rsidRDefault="008E51FD" w:rsidP="008E51FD">
      <w:pPr>
        <w:autoSpaceDE w:val="0"/>
        <w:autoSpaceDN w:val="0"/>
        <w:adjustRightInd w:val="0"/>
        <w:spacing w:before="60" w:after="60" w:line="276" w:lineRule="auto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 xml:space="preserve">Si precisa che, nel caso di operatore economico concorrente costituito da raggruppamento temporaneo o consorzio ordinario di concorrenti o GEIE </w:t>
      </w:r>
      <w:r w:rsidRPr="00BA4ADE">
        <w:rPr>
          <w:rFonts w:ascii="Garamond" w:hAnsi="Garamond"/>
          <w:b/>
          <w:bCs/>
          <w:sz w:val="24"/>
        </w:rPr>
        <w:t>non ancora costituiti</w:t>
      </w:r>
      <w:r w:rsidRPr="00BA4ADE">
        <w:rPr>
          <w:rFonts w:ascii="Garamond" w:hAnsi="Garamond"/>
          <w:sz w:val="24"/>
        </w:rPr>
        <w:t>, ovvero da aggregazione di imprese di rete</w:t>
      </w:r>
      <w:r w:rsidR="000300D2">
        <w:rPr>
          <w:rFonts w:ascii="Garamond" w:hAnsi="Garamond"/>
          <w:sz w:val="24"/>
        </w:rPr>
        <w:t xml:space="preserve">, </w:t>
      </w:r>
      <w:r w:rsidRPr="00BA4ADE">
        <w:rPr>
          <w:rFonts w:ascii="Garamond" w:hAnsi="Garamond"/>
          <w:sz w:val="24"/>
        </w:rPr>
        <w:t xml:space="preserve">la presente offerta </w:t>
      </w:r>
      <w:r w:rsidR="00443EF9">
        <w:rPr>
          <w:rFonts w:ascii="Garamond" w:hAnsi="Garamond"/>
          <w:sz w:val="24"/>
        </w:rPr>
        <w:t xml:space="preserve">tecnica </w:t>
      </w:r>
      <w:r w:rsidR="000300D2">
        <w:rPr>
          <w:rFonts w:ascii="Garamond" w:hAnsi="Garamond"/>
          <w:sz w:val="24"/>
        </w:rPr>
        <w:t xml:space="preserve">dovrà essere sottoscritta, </w:t>
      </w:r>
      <w:r w:rsidR="000300D2" w:rsidRPr="000300D2">
        <w:rPr>
          <w:rFonts w:ascii="Garamond" w:hAnsi="Garamond"/>
          <w:b/>
          <w:sz w:val="24"/>
          <w:u w:val="single"/>
        </w:rPr>
        <w:t>a pena di esclusione</w:t>
      </w:r>
      <w:r w:rsidR="000300D2">
        <w:rPr>
          <w:rFonts w:ascii="Garamond" w:hAnsi="Garamond"/>
          <w:sz w:val="24"/>
        </w:rPr>
        <w:t xml:space="preserve">, </w:t>
      </w:r>
      <w:r w:rsidR="000300D2" w:rsidRPr="00BA4ADE">
        <w:rPr>
          <w:rFonts w:ascii="Garamond" w:hAnsi="Garamond"/>
          <w:sz w:val="24"/>
        </w:rPr>
        <w:t xml:space="preserve"> </w:t>
      </w:r>
      <w:r w:rsidR="000300D2">
        <w:rPr>
          <w:rFonts w:ascii="Garamond" w:hAnsi="Garamond"/>
          <w:sz w:val="24"/>
        </w:rPr>
        <w:t>dal legale rappresentante</w:t>
      </w:r>
      <w:r w:rsidRPr="00BA4ADE">
        <w:rPr>
          <w:rFonts w:ascii="Garamond" w:hAnsi="Garamond"/>
          <w:sz w:val="24"/>
        </w:rPr>
        <w:t xml:space="preserve"> di </w:t>
      </w:r>
      <w:r w:rsidR="000300D2">
        <w:rPr>
          <w:rFonts w:ascii="Garamond" w:hAnsi="Garamond"/>
          <w:sz w:val="24"/>
        </w:rPr>
        <w:t xml:space="preserve">ogni </w:t>
      </w:r>
      <w:r w:rsidRPr="00BA4ADE">
        <w:rPr>
          <w:rFonts w:ascii="Garamond" w:hAnsi="Garamond"/>
          <w:sz w:val="24"/>
        </w:rPr>
        <w:t>operator</w:t>
      </w:r>
      <w:r w:rsidR="000300D2">
        <w:rPr>
          <w:rFonts w:ascii="Garamond" w:hAnsi="Garamond"/>
          <w:sz w:val="24"/>
        </w:rPr>
        <w:t>e</w:t>
      </w:r>
      <w:r w:rsidRPr="00BA4ADE">
        <w:rPr>
          <w:rFonts w:ascii="Garamond" w:hAnsi="Garamond"/>
          <w:sz w:val="24"/>
        </w:rPr>
        <w:t xml:space="preserve"> economic</w:t>
      </w:r>
      <w:r w:rsidR="000300D2">
        <w:rPr>
          <w:rFonts w:ascii="Garamond" w:hAnsi="Garamond"/>
          <w:sz w:val="24"/>
        </w:rPr>
        <w:t>o</w:t>
      </w:r>
      <w:r w:rsidRPr="00BA4ADE">
        <w:rPr>
          <w:rFonts w:ascii="Garamond" w:hAnsi="Garamond"/>
          <w:sz w:val="24"/>
        </w:rPr>
        <w:t xml:space="preserve"> che costituir</w:t>
      </w:r>
      <w:r w:rsidR="000300D2">
        <w:rPr>
          <w:rFonts w:ascii="Garamond" w:hAnsi="Garamond"/>
          <w:sz w:val="24"/>
        </w:rPr>
        <w:t>à</w:t>
      </w:r>
      <w:r w:rsidRPr="00BA4ADE">
        <w:rPr>
          <w:rFonts w:ascii="Garamond" w:hAnsi="Garamond"/>
          <w:sz w:val="24"/>
        </w:rPr>
        <w:t xml:space="preserve"> i</w:t>
      </w:r>
      <w:r w:rsidR="000300D2">
        <w:rPr>
          <w:rFonts w:ascii="Garamond" w:hAnsi="Garamond"/>
          <w:sz w:val="24"/>
        </w:rPr>
        <w:t>l</w:t>
      </w:r>
      <w:r w:rsidRPr="00BA4ADE">
        <w:rPr>
          <w:rFonts w:ascii="Garamond" w:hAnsi="Garamond"/>
          <w:sz w:val="24"/>
        </w:rPr>
        <w:t xml:space="preserve"> raggruppament</w:t>
      </w:r>
      <w:r w:rsidR="000300D2">
        <w:rPr>
          <w:rFonts w:ascii="Garamond" w:hAnsi="Garamond"/>
          <w:sz w:val="24"/>
        </w:rPr>
        <w:t>o</w:t>
      </w:r>
      <w:r w:rsidRPr="00BA4ADE">
        <w:rPr>
          <w:rFonts w:ascii="Garamond" w:hAnsi="Garamond"/>
          <w:sz w:val="24"/>
        </w:rPr>
        <w:t xml:space="preserve"> temporane</w:t>
      </w:r>
      <w:r w:rsidR="000300D2">
        <w:rPr>
          <w:rFonts w:ascii="Garamond" w:hAnsi="Garamond"/>
          <w:sz w:val="24"/>
        </w:rPr>
        <w:t xml:space="preserve">o </w:t>
      </w:r>
      <w:r w:rsidRPr="00BA4ADE">
        <w:rPr>
          <w:rFonts w:ascii="Garamond" w:hAnsi="Garamond"/>
          <w:sz w:val="24"/>
        </w:rPr>
        <w:t>o i</w:t>
      </w:r>
      <w:r w:rsidR="000300D2">
        <w:rPr>
          <w:rFonts w:ascii="Garamond" w:hAnsi="Garamond"/>
          <w:sz w:val="24"/>
        </w:rPr>
        <w:t>l</w:t>
      </w:r>
      <w:r w:rsidRPr="00BA4ADE">
        <w:rPr>
          <w:rFonts w:ascii="Garamond" w:hAnsi="Garamond"/>
          <w:sz w:val="24"/>
        </w:rPr>
        <w:t xml:space="preserve"> consorzi</w:t>
      </w:r>
      <w:r w:rsidR="000300D2">
        <w:rPr>
          <w:rFonts w:ascii="Garamond" w:hAnsi="Garamond"/>
          <w:sz w:val="24"/>
        </w:rPr>
        <w:t xml:space="preserve">o </w:t>
      </w:r>
      <w:r w:rsidRPr="00BA4ADE">
        <w:rPr>
          <w:rFonts w:ascii="Garamond" w:hAnsi="Garamond"/>
          <w:sz w:val="24"/>
        </w:rPr>
        <w:t>ordinari</w:t>
      </w:r>
      <w:r w:rsidR="000300D2">
        <w:rPr>
          <w:rFonts w:ascii="Garamond" w:hAnsi="Garamond"/>
          <w:sz w:val="24"/>
        </w:rPr>
        <w:t>o</w:t>
      </w:r>
      <w:r w:rsidRPr="00BA4ADE">
        <w:rPr>
          <w:rFonts w:ascii="Garamond" w:hAnsi="Garamond"/>
          <w:sz w:val="24"/>
        </w:rPr>
        <w:t xml:space="preserve"> di concorrenti o GEIE ovvero l</w:t>
      </w:r>
      <w:r w:rsidR="000300D2">
        <w:rPr>
          <w:rFonts w:ascii="Garamond" w:hAnsi="Garamond"/>
          <w:sz w:val="24"/>
        </w:rPr>
        <w:t>’</w:t>
      </w:r>
      <w:r w:rsidRPr="00BA4ADE">
        <w:rPr>
          <w:rFonts w:ascii="Garamond" w:hAnsi="Garamond"/>
          <w:sz w:val="24"/>
        </w:rPr>
        <w:t>aggregazion</w:t>
      </w:r>
      <w:r w:rsidR="000300D2">
        <w:rPr>
          <w:rFonts w:ascii="Garamond" w:hAnsi="Garamond"/>
          <w:sz w:val="24"/>
        </w:rPr>
        <w:t xml:space="preserve">e </w:t>
      </w:r>
      <w:r w:rsidRPr="00BA4ADE">
        <w:rPr>
          <w:rFonts w:ascii="Garamond" w:hAnsi="Garamond"/>
          <w:sz w:val="24"/>
        </w:rPr>
        <w:t>di imprese di rete.</w:t>
      </w:r>
    </w:p>
    <w:p w:rsidR="008E51FD" w:rsidRPr="00BA4ADE" w:rsidRDefault="008E51FD" w:rsidP="008E51FD">
      <w:pPr>
        <w:tabs>
          <w:tab w:val="left" w:pos="540"/>
        </w:tabs>
        <w:spacing w:before="60" w:after="60" w:line="276" w:lineRule="auto"/>
        <w:rPr>
          <w:rFonts w:ascii="Garamond" w:hAnsi="Garamond"/>
          <w:sz w:val="24"/>
        </w:rPr>
      </w:pP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>firma _____</w:t>
      </w:r>
      <w:r>
        <w:rPr>
          <w:rFonts w:ascii="Garamond" w:hAnsi="Garamond"/>
          <w:sz w:val="24"/>
        </w:rPr>
        <w:t>_____</w:t>
      </w:r>
      <w:r w:rsidRPr="00BA4ADE">
        <w:rPr>
          <w:rFonts w:ascii="Garamond" w:hAnsi="Garamond"/>
          <w:sz w:val="24"/>
        </w:rPr>
        <w:t>___________________ per l’operatore economico _________________________</w:t>
      </w: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>(timbro e firma leggibile)</w:t>
      </w: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>firma _____</w:t>
      </w:r>
      <w:r>
        <w:rPr>
          <w:rFonts w:ascii="Garamond" w:hAnsi="Garamond"/>
          <w:sz w:val="24"/>
        </w:rPr>
        <w:t>_____</w:t>
      </w:r>
      <w:r w:rsidRPr="00BA4ADE">
        <w:rPr>
          <w:rFonts w:ascii="Garamond" w:hAnsi="Garamond"/>
          <w:sz w:val="24"/>
        </w:rPr>
        <w:t>___________________ per l’operatore economico _________________________</w:t>
      </w: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 xml:space="preserve"> (timbro e firma leggibile)</w:t>
      </w: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</w:p>
    <w:p w:rsidR="008E51FD" w:rsidRPr="00BA4ADE" w:rsidRDefault="008E51FD" w:rsidP="008E51FD">
      <w:pPr>
        <w:spacing w:before="60" w:after="60" w:line="276" w:lineRule="auto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>firma ______</w:t>
      </w:r>
      <w:r>
        <w:rPr>
          <w:rFonts w:ascii="Garamond" w:hAnsi="Garamond"/>
          <w:sz w:val="24"/>
        </w:rPr>
        <w:t>_____</w:t>
      </w:r>
      <w:r w:rsidRPr="00BA4ADE">
        <w:rPr>
          <w:rFonts w:ascii="Garamond" w:hAnsi="Garamond"/>
          <w:sz w:val="24"/>
        </w:rPr>
        <w:t>__________________ per l’operatore economico _________________________</w:t>
      </w:r>
    </w:p>
    <w:p w:rsidR="003A760F" w:rsidRDefault="008E51FD" w:rsidP="008E51FD">
      <w:pPr>
        <w:tabs>
          <w:tab w:val="center" w:pos="1134"/>
          <w:tab w:val="left" w:pos="2835"/>
        </w:tabs>
        <w:jc w:val="left"/>
        <w:rPr>
          <w:rFonts w:ascii="Garamond" w:hAnsi="Garamond"/>
          <w:sz w:val="24"/>
        </w:rPr>
      </w:pPr>
      <w:r w:rsidRPr="00BA4ADE">
        <w:rPr>
          <w:rFonts w:ascii="Garamond" w:hAnsi="Garamond"/>
          <w:sz w:val="24"/>
        </w:rPr>
        <w:t xml:space="preserve"> (timbro e firma leggibile)</w:t>
      </w:r>
    </w:p>
    <w:p w:rsidR="008E51FD" w:rsidRDefault="008E51FD" w:rsidP="008E51FD">
      <w:pPr>
        <w:tabs>
          <w:tab w:val="center" w:pos="1134"/>
          <w:tab w:val="left" w:pos="2835"/>
        </w:tabs>
        <w:jc w:val="left"/>
        <w:rPr>
          <w:szCs w:val="16"/>
        </w:rPr>
      </w:pPr>
    </w:p>
    <w:p w:rsidR="008E51FD" w:rsidRDefault="008E51FD" w:rsidP="008E51FD">
      <w:pPr>
        <w:tabs>
          <w:tab w:val="center" w:pos="1134"/>
          <w:tab w:val="left" w:pos="2835"/>
        </w:tabs>
        <w:jc w:val="left"/>
        <w:rPr>
          <w:szCs w:val="16"/>
        </w:rPr>
      </w:pPr>
    </w:p>
    <w:p w:rsidR="008E51FD" w:rsidRDefault="008E51FD" w:rsidP="008E51FD">
      <w:pPr>
        <w:tabs>
          <w:tab w:val="center" w:pos="1134"/>
          <w:tab w:val="left" w:pos="2835"/>
        </w:tabs>
        <w:jc w:val="left"/>
        <w:rPr>
          <w:szCs w:val="16"/>
        </w:rPr>
      </w:pPr>
    </w:p>
    <w:p w:rsidR="008E51FD" w:rsidRDefault="008E51FD" w:rsidP="008E51FD">
      <w:pPr>
        <w:tabs>
          <w:tab w:val="center" w:pos="1134"/>
          <w:tab w:val="left" w:pos="2835"/>
        </w:tabs>
        <w:jc w:val="left"/>
        <w:rPr>
          <w:szCs w:val="16"/>
        </w:rPr>
      </w:pPr>
    </w:p>
    <w:p w:rsidR="008E51FD" w:rsidRDefault="008E51FD" w:rsidP="008E51FD">
      <w:pPr>
        <w:tabs>
          <w:tab w:val="center" w:pos="1134"/>
          <w:tab w:val="left" w:pos="2835"/>
        </w:tabs>
        <w:jc w:val="left"/>
        <w:rPr>
          <w:szCs w:val="16"/>
        </w:rPr>
      </w:pPr>
    </w:p>
    <w:p w:rsidR="008E51FD" w:rsidRPr="00BA4ADE" w:rsidRDefault="008E51FD" w:rsidP="008E51FD">
      <w:pPr>
        <w:pStyle w:val="Rientrocorpodeltesto2"/>
        <w:spacing w:before="60" w:after="60" w:line="276" w:lineRule="auto"/>
        <w:rPr>
          <w:rFonts w:ascii="Garamond" w:hAnsi="Garamond"/>
          <w:sz w:val="22"/>
          <w:szCs w:val="22"/>
        </w:rPr>
      </w:pPr>
      <w:r w:rsidRPr="00BA4ADE">
        <w:rPr>
          <w:rFonts w:ascii="Garamond" w:hAnsi="Garamond"/>
          <w:b/>
          <w:sz w:val="22"/>
          <w:szCs w:val="22"/>
        </w:rPr>
        <w:t>N.B.</w:t>
      </w:r>
      <w:r w:rsidRPr="00BA4ADE"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</w:t>
      </w:r>
      <w:r>
        <w:rPr>
          <w:rFonts w:ascii="Garamond" w:hAnsi="Garamond"/>
          <w:sz w:val="22"/>
          <w:szCs w:val="22"/>
        </w:rPr>
        <w:t>/i</w:t>
      </w:r>
      <w:r w:rsidRPr="00BA4ADE">
        <w:rPr>
          <w:rFonts w:ascii="Garamond" w:hAnsi="Garamond"/>
          <w:sz w:val="22"/>
          <w:szCs w:val="22"/>
        </w:rPr>
        <w:t xml:space="preserve"> soggett</w:t>
      </w:r>
      <w:r>
        <w:rPr>
          <w:rFonts w:ascii="Garamond" w:hAnsi="Garamond"/>
          <w:sz w:val="22"/>
          <w:szCs w:val="22"/>
        </w:rPr>
        <w:t>o/i</w:t>
      </w:r>
      <w:r w:rsidRPr="00BA4ADE">
        <w:rPr>
          <w:rFonts w:ascii="Garamond" w:hAnsi="Garamond"/>
          <w:sz w:val="22"/>
          <w:szCs w:val="22"/>
        </w:rPr>
        <w:t xml:space="preserve"> firmatario</w:t>
      </w:r>
      <w:r>
        <w:rPr>
          <w:rFonts w:ascii="Garamond" w:hAnsi="Garamond"/>
          <w:sz w:val="22"/>
          <w:szCs w:val="22"/>
        </w:rPr>
        <w:t>/i</w:t>
      </w:r>
      <w:r w:rsidRPr="00BA4ADE">
        <w:rPr>
          <w:rFonts w:ascii="Garamond" w:hAnsi="Garamond"/>
          <w:sz w:val="22"/>
          <w:szCs w:val="22"/>
        </w:rPr>
        <w:t>.</w:t>
      </w:r>
    </w:p>
    <w:p w:rsidR="008E51FD" w:rsidRPr="00BA4ADE" w:rsidRDefault="008E51FD" w:rsidP="008E51FD">
      <w:pPr>
        <w:spacing w:before="60" w:after="60" w:line="276" w:lineRule="auto"/>
        <w:ind w:left="567"/>
        <w:rPr>
          <w:rFonts w:ascii="Garamond" w:hAnsi="Garamond"/>
          <w:sz w:val="22"/>
          <w:szCs w:val="22"/>
        </w:rPr>
      </w:pPr>
      <w:r w:rsidRPr="00BA4ADE">
        <w:rPr>
          <w:rFonts w:ascii="Garamond" w:hAnsi="Garamond"/>
          <w:sz w:val="22"/>
          <w:szCs w:val="22"/>
        </w:rPr>
        <w:t xml:space="preserve">Qualora la </w:t>
      </w:r>
      <w:r w:rsidR="00CE32FB">
        <w:rPr>
          <w:rFonts w:ascii="Garamond" w:hAnsi="Garamond"/>
          <w:sz w:val="22"/>
          <w:szCs w:val="22"/>
        </w:rPr>
        <w:t>dichiarazione</w:t>
      </w:r>
      <w:r w:rsidRPr="00BA4ADE">
        <w:rPr>
          <w:rFonts w:ascii="Garamond" w:hAnsi="Garamond"/>
          <w:sz w:val="22"/>
          <w:szCs w:val="22"/>
        </w:rPr>
        <w:t xml:space="preserve"> venga sottoscritta </w:t>
      </w:r>
      <w:bookmarkStart w:id="12" w:name="_Hlk503802506"/>
      <w:r w:rsidRPr="00BA4ADE">
        <w:rPr>
          <w:rFonts w:ascii="Garamond" w:hAnsi="Garamond"/>
          <w:sz w:val="22"/>
          <w:szCs w:val="22"/>
        </w:rPr>
        <w:t>da</w:t>
      </w:r>
      <w:r>
        <w:rPr>
          <w:rFonts w:ascii="Garamond" w:hAnsi="Garamond"/>
          <w:sz w:val="22"/>
          <w:szCs w:val="22"/>
        </w:rPr>
        <w:t xml:space="preserve"> un </w:t>
      </w:r>
      <w:r w:rsidRPr="00BA4ADE">
        <w:rPr>
          <w:rFonts w:ascii="Garamond" w:hAnsi="Garamond"/>
          <w:sz w:val="22"/>
          <w:szCs w:val="22"/>
        </w:rPr>
        <w:t>procuratore della società</w:t>
      </w:r>
      <w:r>
        <w:rPr>
          <w:rFonts w:ascii="Garamond" w:hAnsi="Garamond"/>
          <w:sz w:val="22"/>
          <w:szCs w:val="22"/>
        </w:rPr>
        <w:t xml:space="preserve"> </w:t>
      </w:r>
      <w:r w:rsidRPr="00C16138">
        <w:rPr>
          <w:rFonts w:ascii="Garamond" w:hAnsi="Garamond"/>
          <w:sz w:val="22"/>
          <w:szCs w:val="22"/>
        </w:rPr>
        <w:t>- diverso da quello che ha sottoscritto la domanda di partecipazione -</w:t>
      </w:r>
      <w:bookmarkEnd w:id="12"/>
      <w:r>
        <w:rPr>
          <w:rFonts w:ascii="Garamond" w:hAnsi="Garamond"/>
          <w:sz w:val="22"/>
          <w:szCs w:val="22"/>
        </w:rPr>
        <w:t xml:space="preserve"> </w:t>
      </w:r>
      <w:r w:rsidRPr="00BA4ADE">
        <w:rPr>
          <w:rFonts w:ascii="Garamond" w:hAnsi="Garamond"/>
          <w:sz w:val="22"/>
          <w:szCs w:val="22"/>
        </w:rPr>
        <w:t xml:space="preserve">dovrà essere allegata copia della relativa procura </w:t>
      </w:r>
      <w:bookmarkStart w:id="13" w:name="_Hlk503701614"/>
      <w:r w:rsidRPr="00BA4ADE">
        <w:rPr>
          <w:rFonts w:ascii="Garamond" w:hAnsi="Garamond"/>
          <w:sz w:val="22"/>
          <w:szCs w:val="22"/>
        </w:rPr>
        <w:t xml:space="preserve">notarile </w:t>
      </w:r>
      <w:bookmarkEnd w:id="13"/>
      <w:r w:rsidRPr="00BA4ADE">
        <w:rPr>
          <w:rFonts w:ascii="Garamond" w:hAnsi="Garamond"/>
          <w:sz w:val="22"/>
          <w:szCs w:val="22"/>
        </w:rPr>
        <w:t>(GENERALE O SPECIALE) o altro documento da cui evincere i poteri di rappresentanza.</w:t>
      </w:r>
    </w:p>
    <w:p w:rsidR="008E51FD" w:rsidRPr="00E7353F" w:rsidRDefault="008E51FD" w:rsidP="008E51FD">
      <w:pPr>
        <w:tabs>
          <w:tab w:val="center" w:pos="1134"/>
          <w:tab w:val="left" w:pos="2835"/>
        </w:tabs>
        <w:jc w:val="left"/>
        <w:rPr>
          <w:szCs w:val="16"/>
        </w:rPr>
      </w:pPr>
    </w:p>
    <w:sectPr w:rsidR="008E51FD" w:rsidRPr="00E7353F" w:rsidSect="002C6B4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348" w:right="1134" w:bottom="970" w:left="1134" w:header="851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FD" w:rsidRDefault="004B63FD" w:rsidP="00D25D04">
      <w:r>
        <w:separator/>
      </w:r>
    </w:p>
  </w:endnote>
  <w:endnote w:type="continuationSeparator" w:id="0">
    <w:p w:rsidR="004B63FD" w:rsidRDefault="004B63FD" w:rsidP="00D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E7" w:rsidRDefault="00D406A0" w:rsidP="004F3C7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3F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3FE7" w:rsidRDefault="007E3FE7" w:rsidP="00294A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07182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F3C7C" w:rsidRDefault="004F3C7C" w:rsidP="00337CB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:rsidR="00AB25C6" w:rsidRDefault="00AB25C6" w:rsidP="00AB25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FD" w:rsidRDefault="004B63FD" w:rsidP="00D25D04">
      <w:r>
        <w:separator/>
      </w:r>
    </w:p>
  </w:footnote>
  <w:footnote w:type="continuationSeparator" w:id="0">
    <w:p w:rsidR="004B63FD" w:rsidRDefault="004B63FD" w:rsidP="00D2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88F" w:rsidRDefault="0041088F" w:rsidP="0041088F">
    <w:pPr>
      <w:autoSpaceDE w:val="0"/>
      <w:autoSpaceDN w:val="0"/>
      <w:adjustRightInd w:val="0"/>
      <w:jc w:val="center"/>
      <w:rPr>
        <w:rFonts w:cs="Verdana"/>
        <w:b/>
        <w:bCs/>
        <w:sz w:val="36"/>
        <w:szCs w:val="36"/>
      </w:rPr>
    </w:pPr>
    <w:r w:rsidRPr="00A37FD6">
      <w:rPr>
        <w:rFonts w:ascii="Times New Roman" w:hAnsi="Times New Roman"/>
        <w:noProof/>
        <w:sz w:val="24"/>
      </w:rPr>
      <w:drawing>
        <wp:inline distT="0" distB="0" distL="0" distR="0" wp14:anchorId="3C09CEF4" wp14:editId="5F5535FD">
          <wp:extent cx="1905000" cy="812800"/>
          <wp:effectExtent l="0" t="0" r="0" b="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5BE0">
      <w:rPr>
        <w:rFonts w:cs="Verdana"/>
        <w:b/>
        <w:bCs/>
        <w:sz w:val="36"/>
        <w:szCs w:val="36"/>
      </w:rPr>
      <w:t>CO.R.D.A.R. VALSESIA S.p.A.</w:t>
    </w:r>
  </w:p>
  <w:p w:rsidR="0041088F" w:rsidRDefault="0041088F" w:rsidP="0041088F">
    <w:pPr>
      <w:autoSpaceDE w:val="0"/>
      <w:autoSpaceDN w:val="0"/>
      <w:adjustRightInd w:val="0"/>
      <w:jc w:val="center"/>
      <w:rPr>
        <w:rFonts w:cs="Verdana"/>
        <w:b/>
        <w:bCs/>
        <w:sz w:val="36"/>
        <w:szCs w:val="36"/>
      </w:rPr>
    </w:pPr>
  </w:p>
  <w:p w:rsidR="007E3FE7" w:rsidRDefault="001246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71755</wp:posOffset>
              </wp:positionV>
              <wp:extent cx="6732270" cy="169545"/>
              <wp:effectExtent l="0" t="0" r="0" b="0"/>
              <wp:wrapNone/>
              <wp:docPr id="5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E7" w:rsidRPr="00936D0C" w:rsidRDefault="007E3FE7" w:rsidP="00C46CAB">
                          <w:pPr>
                            <w:spacing w:before="20"/>
                            <w:rPr>
                              <w:rFonts w:ascii="Courier New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9pt;margin-top:5.65pt;width:530.1pt;height: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RFnwIAAJ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" filled="f" stroked="f">
              <v:path arrowok="t"/>
              <v:textbox inset="0,0,0,0">
                <w:txbxContent>
                  <w:p w:rsidR="007E3FE7" w:rsidRPr="00936D0C" w:rsidRDefault="007E3FE7" w:rsidP="00C46CAB">
                    <w:pPr>
                      <w:spacing w:before="20"/>
                      <w:rPr>
                        <w:rFonts w:ascii="Courier New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B49" w:rsidRPr="00AF5D94" w:rsidRDefault="002C6B49" w:rsidP="002C6B49">
    <w:pPr>
      <w:autoSpaceDE w:val="0"/>
      <w:autoSpaceDN w:val="0"/>
      <w:adjustRightInd w:val="0"/>
      <w:jc w:val="center"/>
      <w:rPr>
        <w:rFonts w:ascii="Calibri" w:hAnsi="Calibri" w:cs="Verdana"/>
        <w:b/>
        <w:bCs/>
        <w:sz w:val="36"/>
        <w:szCs w:val="36"/>
        <w:lang w:eastAsia="en-US"/>
      </w:rPr>
    </w:pPr>
    <w:r w:rsidRPr="00AF5D94">
      <w:rPr>
        <w:rFonts w:ascii="Times New Roman" w:hAnsi="Times New Roman"/>
        <w:noProof/>
        <w:sz w:val="24"/>
        <w:lang w:eastAsia="en-US"/>
      </w:rPr>
      <w:drawing>
        <wp:inline distT="0" distB="0" distL="0" distR="0">
          <wp:extent cx="1897380" cy="822960"/>
          <wp:effectExtent l="0" t="0" r="762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5D94">
      <w:rPr>
        <w:rFonts w:ascii="Calibri" w:hAnsi="Calibri" w:cs="Verdana"/>
        <w:b/>
        <w:bCs/>
        <w:sz w:val="36"/>
        <w:szCs w:val="36"/>
        <w:lang w:eastAsia="en-US"/>
      </w:rPr>
      <w:t>CO.R.D.A.R. VALSESIA S.p.A.</w:t>
    </w:r>
  </w:p>
  <w:p w:rsidR="002C6B49" w:rsidRDefault="002C6B49" w:rsidP="002C6B4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60F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84C72"/>
    <w:multiLevelType w:val="multilevel"/>
    <w:tmpl w:val="CEBC8B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94504"/>
    <w:multiLevelType w:val="hybridMultilevel"/>
    <w:tmpl w:val="E8CC9894"/>
    <w:lvl w:ilvl="0" w:tplc="B302FDE6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3D6"/>
    <w:multiLevelType w:val="hybridMultilevel"/>
    <w:tmpl w:val="6BE46372"/>
    <w:lvl w:ilvl="0" w:tplc="3D98688E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0AF5"/>
    <w:multiLevelType w:val="hybridMultilevel"/>
    <w:tmpl w:val="8ABE1E74"/>
    <w:lvl w:ilvl="0" w:tplc="DC16C086">
      <w:start w:val="36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613538"/>
    <w:multiLevelType w:val="hybridMultilevel"/>
    <w:tmpl w:val="7ECA8F0C"/>
    <w:lvl w:ilvl="0" w:tplc="6A780C3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563FE"/>
    <w:multiLevelType w:val="hybridMultilevel"/>
    <w:tmpl w:val="C890C1A0"/>
    <w:lvl w:ilvl="0" w:tplc="21C0260A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80766"/>
    <w:multiLevelType w:val="hybridMultilevel"/>
    <w:tmpl w:val="20FE305C"/>
    <w:lvl w:ilvl="0" w:tplc="75582F2C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5A68"/>
    <w:multiLevelType w:val="hybridMultilevel"/>
    <w:tmpl w:val="20EA2DA6"/>
    <w:lvl w:ilvl="0" w:tplc="9D58D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66D3D"/>
    <w:multiLevelType w:val="multilevel"/>
    <w:tmpl w:val="1D3AAF0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077"/>
    <w:multiLevelType w:val="hybridMultilevel"/>
    <w:tmpl w:val="38CE8E54"/>
    <w:lvl w:ilvl="0" w:tplc="3A2E45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2C3B11B2"/>
    <w:multiLevelType w:val="hybridMultilevel"/>
    <w:tmpl w:val="EA00CA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ACB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5282D"/>
    <w:multiLevelType w:val="hybridMultilevel"/>
    <w:tmpl w:val="1CD21B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95155"/>
    <w:multiLevelType w:val="hybridMultilevel"/>
    <w:tmpl w:val="C8FC0BBA"/>
    <w:lvl w:ilvl="0" w:tplc="04100001">
      <w:start w:val="2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6D655A"/>
    <w:multiLevelType w:val="hybridMultilevel"/>
    <w:tmpl w:val="00F0779E"/>
    <w:lvl w:ilvl="0" w:tplc="3D8CB5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A94F56"/>
    <w:multiLevelType w:val="multilevel"/>
    <w:tmpl w:val="0F9650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F2186"/>
    <w:multiLevelType w:val="hybridMultilevel"/>
    <w:tmpl w:val="A2A4FE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7774"/>
    <w:multiLevelType w:val="hybridMultilevel"/>
    <w:tmpl w:val="02AE3FE8"/>
    <w:lvl w:ilvl="0" w:tplc="EBB2A816">
      <w:start w:val="14"/>
      <w:numFmt w:val="bullet"/>
      <w:lvlText w:val="-"/>
      <w:lvlJc w:val="left"/>
      <w:pPr>
        <w:ind w:left="75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41257722"/>
    <w:multiLevelType w:val="multilevel"/>
    <w:tmpl w:val="CEBC8B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D14"/>
    <w:multiLevelType w:val="hybridMultilevel"/>
    <w:tmpl w:val="BB589880"/>
    <w:lvl w:ilvl="0" w:tplc="6A780C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461CC"/>
    <w:multiLevelType w:val="hybridMultilevel"/>
    <w:tmpl w:val="0F9650C2"/>
    <w:lvl w:ilvl="0" w:tplc="8ACC2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A72AA"/>
    <w:multiLevelType w:val="hybridMultilevel"/>
    <w:tmpl w:val="688897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55276"/>
    <w:multiLevelType w:val="hybridMultilevel"/>
    <w:tmpl w:val="5E18579C"/>
    <w:lvl w:ilvl="0" w:tplc="6A780C30">
      <w:start w:val="3"/>
      <w:numFmt w:val="bullet"/>
      <w:lvlText w:val="-"/>
      <w:lvlJc w:val="left"/>
      <w:pPr>
        <w:ind w:left="89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 w15:restartNumberingAfterBreak="0">
    <w:nsid w:val="5AB7590F"/>
    <w:multiLevelType w:val="hybridMultilevel"/>
    <w:tmpl w:val="9A0406C2"/>
    <w:lvl w:ilvl="0" w:tplc="6A780C3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47692"/>
    <w:multiLevelType w:val="hybridMultilevel"/>
    <w:tmpl w:val="3C7CAFD4"/>
    <w:lvl w:ilvl="0" w:tplc="BF0EF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E5A2F"/>
    <w:multiLevelType w:val="hybridMultilevel"/>
    <w:tmpl w:val="F2D6A84C"/>
    <w:lvl w:ilvl="0" w:tplc="C0F02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aps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2F57FB"/>
    <w:multiLevelType w:val="hybridMultilevel"/>
    <w:tmpl w:val="122C6D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3B3895"/>
    <w:multiLevelType w:val="hybridMultilevel"/>
    <w:tmpl w:val="CCFA3676"/>
    <w:lvl w:ilvl="0" w:tplc="3D986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7371C"/>
    <w:multiLevelType w:val="hybridMultilevel"/>
    <w:tmpl w:val="F4725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34F5"/>
    <w:multiLevelType w:val="hybridMultilevel"/>
    <w:tmpl w:val="8E56F2A0"/>
    <w:lvl w:ilvl="0" w:tplc="6A780C30">
      <w:start w:val="3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F860679"/>
    <w:multiLevelType w:val="hybridMultilevel"/>
    <w:tmpl w:val="56A0BADC"/>
    <w:lvl w:ilvl="0" w:tplc="887ED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27"/>
  </w:num>
  <w:num w:numId="5">
    <w:abstractNumId w:val="28"/>
  </w:num>
  <w:num w:numId="6">
    <w:abstractNumId w:val="11"/>
  </w:num>
  <w:num w:numId="7">
    <w:abstractNumId w:val="14"/>
  </w:num>
  <w:num w:numId="8">
    <w:abstractNumId w:val="18"/>
  </w:num>
  <w:num w:numId="9">
    <w:abstractNumId w:val="1"/>
  </w:num>
  <w:num w:numId="10">
    <w:abstractNumId w:val="12"/>
  </w:num>
  <w:num w:numId="11">
    <w:abstractNumId w:val="21"/>
  </w:num>
  <w:num w:numId="12">
    <w:abstractNumId w:val="26"/>
  </w:num>
  <w:num w:numId="13">
    <w:abstractNumId w:val="2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"/>
  </w:num>
  <w:num w:numId="17">
    <w:abstractNumId w:val="17"/>
  </w:num>
  <w:num w:numId="18">
    <w:abstractNumId w:val="7"/>
  </w:num>
  <w:num w:numId="19">
    <w:abstractNumId w:val="6"/>
  </w:num>
  <w:num w:numId="20">
    <w:abstractNumId w:val="10"/>
  </w:num>
  <w:num w:numId="21">
    <w:abstractNumId w:val="0"/>
  </w:num>
  <w:num w:numId="22">
    <w:abstractNumId w:val="8"/>
  </w:num>
  <w:num w:numId="23">
    <w:abstractNumId w:val="4"/>
  </w:num>
  <w:num w:numId="24">
    <w:abstractNumId w:val="5"/>
  </w:num>
  <w:num w:numId="25">
    <w:abstractNumId w:val="19"/>
  </w:num>
  <w:num w:numId="26">
    <w:abstractNumId w:val="16"/>
  </w:num>
  <w:num w:numId="27">
    <w:abstractNumId w:val="13"/>
  </w:num>
  <w:num w:numId="28">
    <w:abstractNumId w:val="23"/>
  </w:num>
  <w:num w:numId="29">
    <w:abstractNumId w:val="29"/>
  </w:num>
  <w:num w:numId="30">
    <w:abstractNumId w:val="9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57"/>
    <w:rsid w:val="00026E8B"/>
    <w:rsid w:val="000300D2"/>
    <w:rsid w:val="00034946"/>
    <w:rsid w:val="000953EE"/>
    <w:rsid w:val="000955DD"/>
    <w:rsid w:val="000A6D02"/>
    <w:rsid w:val="000B50ED"/>
    <w:rsid w:val="000B5C19"/>
    <w:rsid w:val="000B6F3B"/>
    <w:rsid w:val="000B7757"/>
    <w:rsid w:val="000C2251"/>
    <w:rsid w:val="000C6C64"/>
    <w:rsid w:val="000F6830"/>
    <w:rsid w:val="0010636E"/>
    <w:rsid w:val="0011073D"/>
    <w:rsid w:val="001246B0"/>
    <w:rsid w:val="00140AA8"/>
    <w:rsid w:val="00154058"/>
    <w:rsid w:val="001566FF"/>
    <w:rsid w:val="001A614A"/>
    <w:rsid w:val="001B3DE6"/>
    <w:rsid w:val="001E614A"/>
    <w:rsid w:val="001F2B50"/>
    <w:rsid w:val="00221C34"/>
    <w:rsid w:val="00225380"/>
    <w:rsid w:val="00231DD0"/>
    <w:rsid w:val="00233198"/>
    <w:rsid w:val="00246844"/>
    <w:rsid w:val="002506D8"/>
    <w:rsid w:val="00250950"/>
    <w:rsid w:val="00262695"/>
    <w:rsid w:val="002650F6"/>
    <w:rsid w:val="00272A8F"/>
    <w:rsid w:val="002733FA"/>
    <w:rsid w:val="002C084A"/>
    <w:rsid w:val="002C6B49"/>
    <w:rsid w:val="002C6F58"/>
    <w:rsid w:val="002D35F2"/>
    <w:rsid w:val="002D7928"/>
    <w:rsid w:val="002E5767"/>
    <w:rsid w:val="002E613B"/>
    <w:rsid w:val="00310C99"/>
    <w:rsid w:val="00313B3A"/>
    <w:rsid w:val="00341610"/>
    <w:rsid w:val="003505CF"/>
    <w:rsid w:val="00355934"/>
    <w:rsid w:val="00360238"/>
    <w:rsid w:val="00372B1E"/>
    <w:rsid w:val="00375250"/>
    <w:rsid w:val="00395B29"/>
    <w:rsid w:val="003A47A4"/>
    <w:rsid w:val="003A760F"/>
    <w:rsid w:val="003C24C2"/>
    <w:rsid w:val="003C418A"/>
    <w:rsid w:val="003D1BA3"/>
    <w:rsid w:val="003D20D6"/>
    <w:rsid w:val="0041088F"/>
    <w:rsid w:val="00413283"/>
    <w:rsid w:val="00413D8C"/>
    <w:rsid w:val="0041536A"/>
    <w:rsid w:val="00427E9C"/>
    <w:rsid w:val="00433673"/>
    <w:rsid w:val="00443EF9"/>
    <w:rsid w:val="00454AB2"/>
    <w:rsid w:val="00463F7D"/>
    <w:rsid w:val="00473AC8"/>
    <w:rsid w:val="004B63FD"/>
    <w:rsid w:val="004C394A"/>
    <w:rsid w:val="004C3C23"/>
    <w:rsid w:val="004D3669"/>
    <w:rsid w:val="004F3C7C"/>
    <w:rsid w:val="004F50BA"/>
    <w:rsid w:val="00512634"/>
    <w:rsid w:val="00521499"/>
    <w:rsid w:val="00560851"/>
    <w:rsid w:val="005612E0"/>
    <w:rsid w:val="005C30F8"/>
    <w:rsid w:val="00601435"/>
    <w:rsid w:val="00607C71"/>
    <w:rsid w:val="006237BD"/>
    <w:rsid w:val="006438FB"/>
    <w:rsid w:val="00654DE1"/>
    <w:rsid w:val="0065650E"/>
    <w:rsid w:val="0066110C"/>
    <w:rsid w:val="00666382"/>
    <w:rsid w:val="00681393"/>
    <w:rsid w:val="00693F2B"/>
    <w:rsid w:val="006C1431"/>
    <w:rsid w:val="00734F69"/>
    <w:rsid w:val="00756240"/>
    <w:rsid w:val="007569C1"/>
    <w:rsid w:val="0079404B"/>
    <w:rsid w:val="007E3FE7"/>
    <w:rsid w:val="007E6304"/>
    <w:rsid w:val="007E6B56"/>
    <w:rsid w:val="008001D2"/>
    <w:rsid w:val="0083557D"/>
    <w:rsid w:val="00836B43"/>
    <w:rsid w:val="00841CC7"/>
    <w:rsid w:val="008421DB"/>
    <w:rsid w:val="008553D1"/>
    <w:rsid w:val="00865FFD"/>
    <w:rsid w:val="008A722E"/>
    <w:rsid w:val="008E272F"/>
    <w:rsid w:val="008E51FD"/>
    <w:rsid w:val="008E6A4F"/>
    <w:rsid w:val="0090649A"/>
    <w:rsid w:val="00925B2C"/>
    <w:rsid w:val="009406BF"/>
    <w:rsid w:val="00961543"/>
    <w:rsid w:val="00973B81"/>
    <w:rsid w:val="00984ABA"/>
    <w:rsid w:val="00986FA9"/>
    <w:rsid w:val="00A604D7"/>
    <w:rsid w:val="00A7450F"/>
    <w:rsid w:val="00A90CEB"/>
    <w:rsid w:val="00AA0B7D"/>
    <w:rsid w:val="00AB25C6"/>
    <w:rsid w:val="00AC5F54"/>
    <w:rsid w:val="00AC748B"/>
    <w:rsid w:val="00AE0E13"/>
    <w:rsid w:val="00AE1167"/>
    <w:rsid w:val="00AE69E7"/>
    <w:rsid w:val="00AF307B"/>
    <w:rsid w:val="00AF545A"/>
    <w:rsid w:val="00AF6260"/>
    <w:rsid w:val="00B06E20"/>
    <w:rsid w:val="00B339F1"/>
    <w:rsid w:val="00B42230"/>
    <w:rsid w:val="00B4420F"/>
    <w:rsid w:val="00B47621"/>
    <w:rsid w:val="00B562A2"/>
    <w:rsid w:val="00B75A00"/>
    <w:rsid w:val="00B87A2D"/>
    <w:rsid w:val="00B94943"/>
    <w:rsid w:val="00BA63F5"/>
    <w:rsid w:val="00BB6D14"/>
    <w:rsid w:val="00BC5F66"/>
    <w:rsid w:val="00BC7A11"/>
    <w:rsid w:val="00BE16D7"/>
    <w:rsid w:val="00C111D0"/>
    <w:rsid w:val="00C145B6"/>
    <w:rsid w:val="00C3006C"/>
    <w:rsid w:val="00C311AD"/>
    <w:rsid w:val="00C364F6"/>
    <w:rsid w:val="00C4056A"/>
    <w:rsid w:val="00C61260"/>
    <w:rsid w:val="00C63646"/>
    <w:rsid w:val="00C734BA"/>
    <w:rsid w:val="00C830EC"/>
    <w:rsid w:val="00C93544"/>
    <w:rsid w:val="00CB7BC4"/>
    <w:rsid w:val="00CD7D43"/>
    <w:rsid w:val="00CE32FB"/>
    <w:rsid w:val="00CF2D39"/>
    <w:rsid w:val="00D066DC"/>
    <w:rsid w:val="00D11E26"/>
    <w:rsid w:val="00D25D04"/>
    <w:rsid w:val="00D406A0"/>
    <w:rsid w:val="00D4525B"/>
    <w:rsid w:val="00D52266"/>
    <w:rsid w:val="00D62079"/>
    <w:rsid w:val="00D643D2"/>
    <w:rsid w:val="00D94439"/>
    <w:rsid w:val="00DA17B2"/>
    <w:rsid w:val="00DB7882"/>
    <w:rsid w:val="00E03D39"/>
    <w:rsid w:val="00E32BF1"/>
    <w:rsid w:val="00E34FBF"/>
    <w:rsid w:val="00E35875"/>
    <w:rsid w:val="00E41247"/>
    <w:rsid w:val="00E43ACB"/>
    <w:rsid w:val="00E4495C"/>
    <w:rsid w:val="00E50EF3"/>
    <w:rsid w:val="00E63934"/>
    <w:rsid w:val="00E7353F"/>
    <w:rsid w:val="00E94465"/>
    <w:rsid w:val="00E948DA"/>
    <w:rsid w:val="00EB228A"/>
    <w:rsid w:val="00EC4827"/>
    <w:rsid w:val="00F02679"/>
    <w:rsid w:val="00F031AD"/>
    <w:rsid w:val="00F533F0"/>
    <w:rsid w:val="00F8001C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0E59C"/>
  <w15:docId w15:val="{F5F28182-A14A-AA4B-B30F-269F7B2A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06A0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D406A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D406A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w w:val="95"/>
      <w:sz w:val="16"/>
      <w:szCs w:val="16"/>
    </w:rPr>
  </w:style>
  <w:style w:type="paragraph" w:styleId="Titolo3">
    <w:name w:val="heading 3"/>
    <w:basedOn w:val="Normale"/>
    <w:next w:val="Normale"/>
    <w:qFormat/>
    <w:rsid w:val="00D406A0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D406A0"/>
    <w:pPr>
      <w:keepNext/>
      <w:jc w:val="center"/>
      <w:outlineLvl w:val="3"/>
    </w:pPr>
    <w:rPr>
      <w:b/>
      <w:bCs/>
      <w:sz w:val="16"/>
    </w:rPr>
  </w:style>
  <w:style w:type="paragraph" w:styleId="Titolo5">
    <w:name w:val="heading 5"/>
    <w:basedOn w:val="Normale"/>
    <w:next w:val="Normale"/>
    <w:qFormat/>
    <w:rsid w:val="00D406A0"/>
    <w:pPr>
      <w:keepNext/>
      <w:outlineLvl w:val="4"/>
    </w:pPr>
    <w:rPr>
      <w:b/>
      <w:bCs/>
      <w:u w:val="singl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3FE7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semiHidden/>
    <w:rsid w:val="00D406A0"/>
    <w:rPr>
      <w:rFonts w:ascii="Verdana" w:hAnsi="Verdana"/>
      <w:sz w:val="20"/>
    </w:rPr>
  </w:style>
  <w:style w:type="paragraph" w:styleId="Corpotesto">
    <w:name w:val="Body Text"/>
    <w:basedOn w:val="Normale"/>
    <w:link w:val="CorpotestoCarattere"/>
    <w:semiHidden/>
    <w:rsid w:val="00D406A0"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rsid w:val="00D406A0"/>
    <w:pPr>
      <w:ind w:left="851"/>
    </w:pPr>
  </w:style>
  <w:style w:type="paragraph" w:styleId="Corpodeltesto2">
    <w:name w:val="Body Text 2"/>
    <w:basedOn w:val="Normale"/>
    <w:semiHidden/>
    <w:rsid w:val="00D406A0"/>
    <w:pPr>
      <w:spacing w:after="120" w:line="360" w:lineRule="auto"/>
    </w:pPr>
    <w:rPr>
      <w:b/>
      <w:bCs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D406A0"/>
    <w:pPr>
      <w:spacing w:line="360" w:lineRule="auto"/>
      <w:ind w:left="567" w:hanging="540"/>
    </w:pPr>
    <w:rPr>
      <w:sz w:val="16"/>
      <w:szCs w:val="16"/>
    </w:rPr>
  </w:style>
  <w:style w:type="character" w:customStyle="1" w:styleId="CorpotestoCarattere">
    <w:name w:val="Corpo testo Carattere"/>
    <w:link w:val="Corpotesto"/>
    <w:semiHidden/>
    <w:rsid w:val="000B7757"/>
    <w:rPr>
      <w:rFonts w:ascii="Verdana" w:hAnsi="Verdana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8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3587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D25D04"/>
    <w:rPr>
      <w:sz w:val="24"/>
    </w:rPr>
  </w:style>
  <w:style w:type="character" w:customStyle="1" w:styleId="TestonotaapidipaginaCarattere">
    <w:name w:val="Testo nota a piè di pagina Carattere"/>
    <w:link w:val="Testonotaapidipagina"/>
    <w:rsid w:val="00D25D04"/>
    <w:rPr>
      <w:rFonts w:ascii="Verdana" w:hAnsi="Verdana"/>
      <w:sz w:val="24"/>
      <w:szCs w:val="24"/>
    </w:rPr>
  </w:style>
  <w:style w:type="character" w:styleId="Rimandonotaapidipagina">
    <w:name w:val="footnote reference"/>
    <w:uiPriority w:val="99"/>
    <w:unhideWhenUsed/>
    <w:rsid w:val="00D25D04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C30F8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5C30F8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E3FE7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FE7"/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3FE7"/>
    <w:rPr>
      <w:rFonts w:asciiTheme="minorHAnsi" w:eastAsiaTheme="minorEastAsia" w:hAnsiTheme="minorHAnsi" w:cstheme="minorBid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D3669"/>
    <w:pPr>
      <w:widowControl w:val="0"/>
      <w:autoSpaceDE w:val="0"/>
      <w:autoSpaceDN w:val="0"/>
      <w:spacing w:before="84"/>
      <w:ind w:left="908" w:hanging="293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4D366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25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5C6"/>
    <w:rPr>
      <w:rFonts w:ascii="Verdana" w:hAnsi="Verdana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8E51FD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8002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http://www.regione.piemonte.it/sanita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generico</dc:creator>
  <cp:keywords/>
  <cp:lastModifiedBy>Carlo Domenico Maria Amabile</cp:lastModifiedBy>
  <cp:revision>15</cp:revision>
  <cp:lastPrinted>2018-07-03T12:05:00Z</cp:lastPrinted>
  <dcterms:created xsi:type="dcterms:W3CDTF">2018-10-09T07:04:00Z</dcterms:created>
  <dcterms:modified xsi:type="dcterms:W3CDTF">2018-10-11T15:45:00Z</dcterms:modified>
</cp:coreProperties>
</file>